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2A77540A" w:rsidP="74C61A42" w14:paraId="3F041E25" w14:textId="0CDFBE5A">
      <w:pPr>
        <w:jc w:val="right"/>
        <w:rPr>
          <w:sz w:val="20"/>
          <w:szCs w:val="20"/>
        </w:rPr>
      </w:pPr>
      <w:r w:rsidRPr="74C61A42">
        <w:rPr>
          <w:sz w:val="20"/>
          <w:szCs w:val="20"/>
        </w:rPr>
        <w:t>APSTIPRINĀTS</w:t>
      </w:r>
    </w:p>
    <w:p w:rsidR="2A77540A" w:rsidP="74C61A42" w14:paraId="14A3FEC0" w14:textId="5F876123">
      <w:pPr>
        <w:ind w:left="2" w:hanging="2"/>
        <w:jc w:val="right"/>
        <w:rPr>
          <w:sz w:val="20"/>
          <w:szCs w:val="20"/>
        </w:rPr>
      </w:pPr>
      <w:r w:rsidRPr="74C61A42">
        <w:rPr>
          <w:sz w:val="20"/>
          <w:szCs w:val="20"/>
        </w:rPr>
        <w:t xml:space="preserve">Latvijas Kultūras akadēmijas Senāta sēdē </w:t>
      </w:r>
    </w:p>
    <w:p w:rsidR="2A77540A" w:rsidP="74C61A42" w14:paraId="3B22C426" w14:textId="7E2B8043">
      <w:pPr>
        <w:ind w:left="2" w:hanging="2"/>
        <w:jc w:val="right"/>
        <w:rPr>
          <w:sz w:val="20"/>
          <w:szCs w:val="20"/>
        </w:rPr>
      </w:pPr>
      <w:r w:rsidRPr="74C61A42">
        <w:rPr>
          <w:sz w:val="20"/>
          <w:szCs w:val="20"/>
        </w:rPr>
        <w:t xml:space="preserve">2025. gada </w:t>
      </w:r>
      <w:r w:rsidR="00DC4B52">
        <w:rPr>
          <w:sz w:val="20"/>
          <w:szCs w:val="20"/>
        </w:rPr>
        <w:t>20</w:t>
      </w:r>
      <w:r w:rsidRPr="74C61A42">
        <w:rPr>
          <w:sz w:val="20"/>
          <w:szCs w:val="20"/>
        </w:rPr>
        <w:t xml:space="preserve">. oktobrī, protokola Nr. </w:t>
      </w:r>
      <w:r w:rsidR="00DC4B52">
        <w:rPr>
          <w:sz w:val="20"/>
          <w:szCs w:val="20"/>
        </w:rPr>
        <w:t>1.2-1/9</w:t>
      </w:r>
    </w:p>
    <w:p w:rsidR="2A77540A" w:rsidP="74C61A42" w14:paraId="48FFAB0C" w14:textId="5FEFC2D6">
      <w:pPr>
        <w:ind w:right="349"/>
        <w:jc w:val="both"/>
        <w:rPr>
          <w:sz w:val="24"/>
          <w:szCs w:val="24"/>
        </w:rPr>
      </w:pPr>
      <w:r w:rsidRPr="74C61A42">
        <w:rPr>
          <w:sz w:val="24"/>
          <w:szCs w:val="24"/>
        </w:rPr>
        <w:t xml:space="preserve"> </w:t>
      </w:r>
    </w:p>
    <w:p w:rsidR="2A77540A" w:rsidRPr="00DC4B52" w:rsidP="74C61A42" w14:paraId="20FBF514" w14:textId="4B2B2CC2">
      <w:pPr>
        <w:jc w:val="center"/>
        <w:rPr>
          <w:b/>
          <w:bCs/>
          <w:sz w:val="24"/>
          <w:szCs w:val="24"/>
        </w:rPr>
      </w:pPr>
      <w:r w:rsidRPr="00DC4B52">
        <w:rPr>
          <w:b/>
          <w:bCs/>
          <w:sz w:val="24"/>
          <w:szCs w:val="24"/>
        </w:rPr>
        <w:t>NOLIKUMS</w:t>
      </w:r>
    </w:p>
    <w:p w:rsidR="2A77540A" w:rsidRPr="00DC4B52" w:rsidP="74C61A42" w14:paraId="21CF89F0" w14:textId="7EBAB6DD">
      <w:pPr>
        <w:jc w:val="center"/>
        <w:rPr>
          <w:b/>
          <w:bCs/>
          <w:sz w:val="24"/>
          <w:szCs w:val="24"/>
        </w:rPr>
      </w:pPr>
      <w:r w:rsidRPr="00DC4B52">
        <w:rPr>
          <w:b/>
          <w:bCs/>
          <w:sz w:val="24"/>
          <w:szCs w:val="24"/>
        </w:rPr>
        <w:t>par studiju kursa noslēguma pārbaudījumiem Latvijas Kultūras akadēmijā</w:t>
      </w:r>
    </w:p>
    <w:p w:rsidR="2A77540A" w:rsidP="74C61A42" w14:paraId="74C0BE02" w14:textId="2741B66F">
      <w:pPr>
        <w:jc w:val="both"/>
        <w:rPr>
          <w:sz w:val="24"/>
          <w:szCs w:val="24"/>
        </w:rPr>
      </w:pPr>
      <w:r w:rsidRPr="74C61A42">
        <w:rPr>
          <w:sz w:val="24"/>
          <w:szCs w:val="24"/>
        </w:rPr>
        <w:t xml:space="preserve"> </w:t>
      </w:r>
    </w:p>
    <w:p w:rsidR="2A77540A" w:rsidRPr="00DC4B52" w:rsidP="74C61A42" w14:paraId="5CCC7D30" w14:textId="3D4599F3">
      <w:pPr>
        <w:jc w:val="right"/>
        <w:rPr>
          <w:sz w:val="24"/>
          <w:szCs w:val="24"/>
        </w:rPr>
      </w:pPr>
      <w:r w:rsidRPr="00DC4B52">
        <w:rPr>
          <w:sz w:val="24"/>
          <w:szCs w:val="24"/>
        </w:rPr>
        <w:t xml:space="preserve">Iekšējais normatīvais akts Nr. </w:t>
      </w:r>
      <w:r w:rsidR="00DC4B52">
        <w:rPr>
          <w:noProof/>
          <w:sz w:val="24"/>
          <w:szCs w:val="24"/>
        </w:rPr>
        <w:t>1.0-7/32</w:t>
      </w:r>
      <w:r w:rsidRPr="00DC4B52">
        <w:rPr>
          <w:sz w:val="24"/>
          <w:szCs w:val="24"/>
        </w:rPr>
        <w:t xml:space="preserve"> </w:t>
      </w:r>
    </w:p>
    <w:p w:rsidR="2A77540A" w:rsidP="74C61A42" w14:paraId="5C62D497" w14:textId="38E26C20">
      <w:pPr>
        <w:jc w:val="both"/>
        <w:rPr>
          <w:sz w:val="20"/>
          <w:szCs w:val="20"/>
        </w:rPr>
      </w:pPr>
      <w:r w:rsidRPr="74C61A42">
        <w:rPr>
          <w:sz w:val="20"/>
          <w:szCs w:val="20"/>
        </w:rPr>
        <w:t xml:space="preserve"> </w:t>
      </w:r>
    </w:p>
    <w:p w:rsidR="2A77540A" w:rsidP="74C61A42" w14:paraId="4A5D608F" w14:textId="66CB15DA">
      <w:pPr>
        <w:jc w:val="right"/>
        <w:rPr>
          <w:sz w:val="20"/>
          <w:szCs w:val="20"/>
        </w:rPr>
      </w:pPr>
      <w:r w:rsidRPr="74C61A42">
        <w:rPr>
          <w:sz w:val="20"/>
          <w:szCs w:val="20"/>
        </w:rPr>
        <w:t xml:space="preserve">Izdots saskaņā ar </w:t>
      </w:r>
    </w:p>
    <w:p w:rsidR="2A77540A" w:rsidP="74C61A42" w14:paraId="142F64D1" w14:textId="6151D31D">
      <w:pPr>
        <w:jc w:val="right"/>
        <w:rPr>
          <w:sz w:val="20"/>
          <w:szCs w:val="20"/>
        </w:rPr>
      </w:pPr>
      <w:r w:rsidRPr="74C61A42">
        <w:rPr>
          <w:sz w:val="20"/>
          <w:szCs w:val="20"/>
        </w:rPr>
        <w:t>Augstskolu likuma  56. panta otro daļu;</w:t>
      </w:r>
    </w:p>
    <w:p w:rsidR="2A77540A" w:rsidP="74C61A42" w14:paraId="39AFFAAF" w14:textId="180180D8">
      <w:pPr>
        <w:jc w:val="right"/>
        <w:rPr>
          <w:sz w:val="20"/>
          <w:szCs w:val="20"/>
        </w:rPr>
      </w:pPr>
      <w:r w:rsidRPr="74C61A42">
        <w:rPr>
          <w:sz w:val="20"/>
          <w:szCs w:val="20"/>
        </w:rPr>
        <w:t>Ministru kabineta 13.05.2014. noteikumiem Nr. 240</w:t>
      </w:r>
    </w:p>
    <w:p w:rsidR="2A77540A" w:rsidP="74C61A42" w14:paraId="291D6431" w14:textId="43F74C54">
      <w:pPr>
        <w:jc w:val="right"/>
        <w:rPr>
          <w:sz w:val="20"/>
          <w:szCs w:val="20"/>
        </w:rPr>
      </w:pPr>
      <w:r w:rsidRPr="74C61A42">
        <w:rPr>
          <w:sz w:val="20"/>
          <w:szCs w:val="20"/>
        </w:rPr>
        <w:t>“Noteikumi par valsts akadēmiskās izglītības standartu”;</w:t>
      </w:r>
    </w:p>
    <w:p w:rsidR="2A77540A" w:rsidP="74C61A42" w14:paraId="2F8D8134" w14:textId="6DB1BE8D">
      <w:pPr>
        <w:jc w:val="right"/>
        <w:rPr>
          <w:sz w:val="20"/>
          <w:szCs w:val="20"/>
        </w:rPr>
      </w:pPr>
      <w:r w:rsidRPr="74C61A42">
        <w:rPr>
          <w:sz w:val="20"/>
          <w:szCs w:val="20"/>
        </w:rPr>
        <w:t xml:space="preserve">Ministru kabineta 13.06.2023. noteikumiem Nr. 305 </w:t>
      </w:r>
    </w:p>
    <w:p w:rsidR="2A77540A" w:rsidP="74C61A42" w14:paraId="34CF6AB5" w14:textId="63B232D1">
      <w:pPr>
        <w:jc w:val="right"/>
        <w:rPr>
          <w:sz w:val="20"/>
          <w:szCs w:val="20"/>
        </w:rPr>
      </w:pPr>
      <w:r w:rsidRPr="74C61A42">
        <w:rPr>
          <w:sz w:val="20"/>
          <w:szCs w:val="20"/>
        </w:rPr>
        <w:t>“Noteikumi par valsts profesionālās augstākās izglītības standartu”</w:t>
      </w:r>
    </w:p>
    <w:p w:rsidR="2A77540A" w:rsidP="74C61A42" w14:paraId="5ADBE700" w14:textId="13EAA8EF">
      <w:pPr>
        <w:jc w:val="both"/>
        <w:rPr>
          <w:i/>
          <w:iCs/>
          <w:sz w:val="20"/>
          <w:szCs w:val="20"/>
        </w:rPr>
      </w:pPr>
      <w:r w:rsidRPr="74C61A42">
        <w:rPr>
          <w:i/>
          <w:iCs/>
          <w:sz w:val="20"/>
          <w:szCs w:val="20"/>
        </w:rPr>
        <w:t xml:space="preserve"> </w:t>
      </w:r>
    </w:p>
    <w:p w:rsidR="2A77540A" w:rsidP="0059306E" w14:paraId="631D8829" w14:textId="336E976D">
      <w:pPr>
        <w:pStyle w:val="Heading1"/>
        <w:numPr>
          <w:ilvl w:val="0"/>
          <w:numId w:val="2"/>
        </w:numPr>
        <w:spacing w:before="0" w:after="120"/>
        <w:ind w:left="426" w:hanging="426"/>
      </w:pPr>
      <w:r w:rsidRPr="74C61A42">
        <w:t>Vispārīgie noteikumi</w:t>
      </w:r>
    </w:p>
    <w:p w:rsidR="2A77540A" w:rsidP="0059306E" w14:paraId="67D4E70A" w14:textId="7BD01088">
      <w:pPr>
        <w:pStyle w:val="Heading1"/>
        <w:numPr>
          <w:ilvl w:val="1"/>
          <w:numId w:val="1"/>
        </w:numPr>
        <w:spacing w:before="0" w:after="120"/>
        <w:ind w:left="567" w:hanging="567"/>
        <w:rPr>
          <w:b w:val="0"/>
          <w:bCs w:val="0"/>
        </w:rPr>
      </w:pPr>
      <w:r w:rsidRPr="74C61A42">
        <w:rPr>
          <w:b w:val="0"/>
          <w:bCs w:val="0"/>
        </w:rPr>
        <w:t>Studiju rezultātu vērtēšanas process ietver formatīvo un summatīvo vērtēšanu. Formatīvā vērtēšana notiek visā studiju procesa laikā, sniedzot atgriezenisko saiti studiju rezultātu uzlabošanai, savukārt summatīvā vērtēšana sniedz sasniegto rezultātu novērtējumu. Šis nolikums nosaka studiju kursā sasniegto studiju rezultātu summatīvās vērtēšanas kārtību.</w:t>
      </w:r>
    </w:p>
    <w:p w:rsidR="2A77540A" w:rsidP="0059306E" w14:paraId="78E3FE2E" w14:textId="6B1015FA">
      <w:pPr>
        <w:pStyle w:val="Heading1"/>
        <w:numPr>
          <w:ilvl w:val="1"/>
          <w:numId w:val="1"/>
        </w:numPr>
        <w:spacing w:before="0" w:after="120"/>
        <w:ind w:left="567" w:hanging="567"/>
        <w:rPr>
          <w:b w:val="0"/>
          <w:bCs w:val="0"/>
        </w:rPr>
      </w:pPr>
      <w:r w:rsidRPr="74C61A42">
        <w:rPr>
          <w:b w:val="0"/>
          <w:bCs w:val="0"/>
        </w:rPr>
        <w:t>Pārbaudījumi studiju programmās Latvijas Kultūras akadēmijā (turpmāk – LKA) tiek iedalīti studiju kursa noslēguma pārbaudījumos un studiju programmas gala pārbaudījumos.</w:t>
      </w:r>
    </w:p>
    <w:p w:rsidR="2A77540A" w:rsidP="0059306E" w14:paraId="58B776C0" w14:textId="0A00512B">
      <w:pPr>
        <w:pStyle w:val="Heading1"/>
        <w:numPr>
          <w:ilvl w:val="1"/>
          <w:numId w:val="1"/>
        </w:numPr>
        <w:spacing w:before="0" w:after="120"/>
        <w:ind w:left="567" w:hanging="567"/>
      </w:pPr>
      <w:r w:rsidRPr="74C61A42">
        <w:rPr>
          <w:b w:val="0"/>
          <w:bCs w:val="0"/>
        </w:rPr>
        <w:t>Šis nolikums reglamentē studiju kursa noslēguma pārbaudījumu veidus, formas un norisi, kā arī nosaka studējošo, docētāju un Studiju departamenta</w:t>
      </w:r>
      <w:r w:rsidRPr="74C61A42" w:rsidR="044D6DB3">
        <w:rPr>
          <w:b w:val="0"/>
          <w:bCs w:val="0"/>
        </w:rPr>
        <w:t xml:space="preserve"> darbinieku</w:t>
      </w:r>
      <w:r w:rsidRPr="74C61A42">
        <w:rPr>
          <w:b w:val="0"/>
          <w:bCs w:val="0"/>
        </w:rPr>
        <w:t xml:space="preserve"> tiesības un pienākumus studiju  kursa apguves rezultātu vērtēšanas procesā. </w:t>
      </w:r>
      <w:r w:rsidRPr="74C61A42" w:rsidR="27B9CF80">
        <w:rPr>
          <w:b w:val="0"/>
          <w:bCs w:val="0"/>
        </w:rPr>
        <w:t>Studiju programmas gala pārbaudījumus reglamentē ”Profesionālās kvalifikācijas eksāmena nolikums” (īsā cikla profesionālās augstākās izglītības (turpmāk – īsā cikla) studiju programmās), “Nolikums par bakalaura un maģistra studiju programmu gala pārbaudījumiem”  (bakalaura un maģistra studiju programmās). Akadēmiskās doktora studiju programmas “Mākslas” promocijas eksāmenus reglamentē  nolikums “Par promociju LKA”. Profesionālās doktora studiju programmas mākslās “Mākslas” valsts pārbaudījumus reglamentē “Nolikums par valsts pārbaudījumiem un valsts pārbaudījumu komisiju profesionālajā doktora studiju programmā “Mākslās””. Vērtēšanas kārtība kursa darbiem un praksēm noteikta nolikumos par kursa darbiem un  praksēm LKA studiju programmās.</w:t>
      </w:r>
    </w:p>
    <w:p w:rsidR="2A77540A" w:rsidP="0059306E" w14:paraId="7D469554" w14:textId="22943252">
      <w:pPr>
        <w:pStyle w:val="Heading1"/>
        <w:numPr>
          <w:ilvl w:val="1"/>
          <w:numId w:val="1"/>
        </w:numPr>
        <w:spacing w:before="0" w:after="120"/>
        <w:ind w:left="567" w:hanging="567"/>
        <w:rPr>
          <w:b w:val="0"/>
          <w:bCs w:val="0"/>
        </w:rPr>
      </w:pPr>
      <w:r w:rsidRPr="74C61A42">
        <w:rPr>
          <w:b w:val="0"/>
          <w:bCs w:val="0"/>
        </w:rPr>
        <w:t>Katra studiju kursa noslēgumā, atbilstoši izvirzītajiem studiju programmas mērķiem un uzdevumiem un studiju kursa aprakstā norādītājām prasībām, tiek vērtētas studējošā zināšanas, prasmes un kompetences.</w:t>
      </w:r>
    </w:p>
    <w:p w:rsidR="2A77540A" w:rsidP="0059306E" w14:paraId="627A2DD8" w14:textId="7D8138ED">
      <w:pPr>
        <w:pStyle w:val="Heading1"/>
        <w:numPr>
          <w:ilvl w:val="1"/>
          <w:numId w:val="1"/>
        </w:numPr>
        <w:spacing w:before="0" w:after="120"/>
        <w:ind w:left="567" w:hanging="567"/>
        <w:rPr>
          <w:b w:val="0"/>
          <w:bCs w:val="0"/>
        </w:rPr>
      </w:pPr>
      <w:r w:rsidRPr="74C61A42">
        <w:rPr>
          <w:b w:val="0"/>
          <w:bCs w:val="0"/>
        </w:rPr>
        <w:t>Studiju kursa noslēguma pārbaudījuma (turpmāk – Pārbaudījums) forma ir eksāmens.</w:t>
      </w:r>
    </w:p>
    <w:p w:rsidR="2A77540A" w:rsidP="0059306E" w14:paraId="1BB527B3" w14:textId="7853B391">
      <w:pPr>
        <w:pStyle w:val="Heading1"/>
        <w:numPr>
          <w:ilvl w:val="1"/>
          <w:numId w:val="1"/>
        </w:numPr>
        <w:spacing w:before="0" w:after="120"/>
        <w:ind w:left="567" w:hanging="567"/>
        <w:rPr>
          <w:b w:val="0"/>
          <w:bCs w:val="0"/>
        </w:rPr>
      </w:pPr>
      <w:r w:rsidRPr="74C61A42">
        <w:rPr>
          <w:b w:val="0"/>
          <w:bCs w:val="0"/>
        </w:rPr>
        <w:t xml:space="preserve">Pārbaudījumā studiju kursa studiju rezultātu sasniegšanas pakāpi vērtē 10 </w:t>
      </w:r>
      <w:r w:rsidRPr="74C61A42">
        <w:rPr>
          <w:b w:val="0"/>
          <w:bCs w:val="0"/>
        </w:rPr>
        <w:t>ballu</w:t>
      </w:r>
      <w:r w:rsidRPr="74C61A42">
        <w:rPr>
          <w:b w:val="0"/>
          <w:bCs w:val="0"/>
        </w:rPr>
        <w:t xml:space="preserve"> skalā (1.</w:t>
      </w:r>
      <w:r w:rsidR="0059306E">
        <w:rPr>
          <w:b w:val="0"/>
          <w:bCs w:val="0"/>
        </w:rPr>
        <w:t> </w:t>
      </w:r>
      <w:r w:rsidRPr="74C61A42">
        <w:rPr>
          <w:b w:val="0"/>
          <w:bCs w:val="0"/>
        </w:rPr>
        <w:t>pielikums).</w:t>
      </w:r>
    </w:p>
    <w:p w:rsidR="2A77540A" w:rsidP="0059306E" w14:paraId="0231009C" w14:textId="2EBD5340">
      <w:pPr>
        <w:pStyle w:val="Heading1"/>
        <w:numPr>
          <w:ilvl w:val="1"/>
          <w:numId w:val="1"/>
        </w:numPr>
        <w:spacing w:before="0" w:after="120"/>
        <w:ind w:left="567" w:hanging="567"/>
        <w:rPr>
          <w:b w:val="0"/>
          <w:bCs w:val="0"/>
        </w:rPr>
      </w:pPr>
      <w:r w:rsidRPr="74C61A42">
        <w:rPr>
          <w:b w:val="0"/>
          <w:bCs w:val="0"/>
        </w:rPr>
        <w:t xml:space="preserve">Pārbaudījuma izpildes veids (mutvārdu pārbaudījums, rakstveida pārbaudījums, kombinēts pārbaudījums, kurā vērtē gan studējošā mutiskās atbildes, gan rakstveidā izpildītus  uzdevumus, praktiskie un/vai radošie uzdevumi, mākslinieciski radošais pārbaudījums, kurā vērtē studējošā mākslinieciskās prasmes u.c.), studiju kursa mērķu apraksts un citas prasības kredītpunktu iegūšanai tiek fiksētas akadēmiskās struktūrvienības apstiprinātajā studiju kursa aprakstā. </w:t>
      </w:r>
    </w:p>
    <w:p w:rsidR="2A77540A" w:rsidP="0059306E" w14:paraId="42B40E79" w14:textId="6CF6AD2F">
      <w:pPr>
        <w:pStyle w:val="Heading1"/>
        <w:numPr>
          <w:ilvl w:val="1"/>
          <w:numId w:val="1"/>
        </w:numPr>
        <w:spacing w:before="0" w:after="120"/>
        <w:ind w:left="567" w:hanging="567"/>
        <w:rPr>
          <w:b w:val="0"/>
          <w:bCs w:val="0"/>
        </w:rPr>
      </w:pPr>
      <w:r w:rsidRPr="74C61A42">
        <w:rPr>
          <w:b w:val="0"/>
          <w:bCs w:val="0"/>
        </w:rPr>
        <w:t>Studiju kursa kredītpunktu iegūšanas prasības ietver:</w:t>
      </w:r>
    </w:p>
    <w:p w:rsidR="2A77540A" w:rsidP="0059306E" w14:paraId="5363B6A3" w14:textId="4BD9087E">
      <w:pPr>
        <w:pStyle w:val="Heading1"/>
        <w:numPr>
          <w:ilvl w:val="2"/>
          <w:numId w:val="1"/>
        </w:numPr>
        <w:spacing w:before="0" w:after="120"/>
        <w:ind w:left="1276" w:hanging="709"/>
        <w:rPr>
          <w:b w:val="0"/>
          <w:bCs w:val="0"/>
        </w:rPr>
      </w:pPr>
      <w:r w:rsidRPr="74C61A42">
        <w:rPr>
          <w:b w:val="0"/>
          <w:bCs w:val="0"/>
        </w:rPr>
        <w:t xml:space="preserve">studiju kursa mērķu un kursa apguves rezultātu (zināšanas, prasmes un </w:t>
      </w:r>
      <w:r w:rsidRPr="74C61A42">
        <w:rPr>
          <w:b w:val="0"/>
          <w:bCs w:val="0"/>
        </w:rPr>
        <w:t>kompetences) aprakstu;</w:t>
      </w:r>
    </w:p>
    <w:p w:rsidR="2A77540A" w:rsidP="0059306E" w14:paraId="740C9539" w14:textId="37A6A66F">
      <w:pPr>
        <w:pStyle w:val="Heading1"/>
        <w:numPr>
          <w:ilvl w:val="2"/>
          <w:numId w:val="1"/>
        </w:numPr>
        <w:spacing w:before="0" w:after="120"/>
        <w:ind w:left="1276" w:hanging="709"/>
        <w:rPr>
          <w:b w:val="0"/>
          <w:bCs w:val="0"/>
        </w:rPr>
      </w:pPr>
      <w:r w:rsidRPr="74C61A42">
        <w:rPr>
          <w:b w:val="0"/>
          <w:bCs w:val="0"/>
        </w:rPr>
        <w:t xml:space="preserve">informāciju par  starppārbaudījumiem vai patstāvīgajiem darbiem, kas tiks ņemti vērā studiju kursa pārbaudījuma kopējā vērtējumā, un </w:t>
      </w:r>
    </w:p>
    <w:p w:rsidR="2A77540A" w:rsidP="0059306E" w14:paraId="262C7CEC" w14:textId="30733A65">
      <w:pPr>
        <w:pStyle w:val="Heading1"/>
        <w:numPr>
          <w:ilvl w:val="2"/>
          <w:numId w:val="1"/>
        </w:numPr>
        <w:spacing w:before="0" w:after="120"/>
        <w:ind w:left="1276" w:hanging="709"/>
        <w:rPr>
          <w:b w:val="0"/>
          <w:bCs w:val="0"/>
        </w:rPr>
      </w:pPr>
      <w:r w:rsidRPr="74C61A42">
        <w:rPr>
          <w:b w:val="0"/>
          <w:bCs w:val="0"/>
        </w:rPr>
        <w:t>informāciju starppārbaudījumu vai patstāvīgo darbu vērtējuma īpatsvaru kopējā vērtējumā;</w:t>
      </w:r>
    </w:p>
    <w:p w:rsidR="2A77540A" w:rsidP="0059306E" w14:paraId="663279E6" w14:textId="3159A5C7">
      <w:pPr>
        <w:pStyle w:val="Heading1"/>
        <w:numPr>
          <w:ilvl w:val="2"/>
          <w:numId w:val="1"/>
        </w:numPr>
        <w:spacing w:before="0" w:after="120"/>
        <w:ind w:left="1276" w:hanging="709"/>
        <w:rPr>
          <w:b w:val="0"/>
          <w:bCs w:val="0"/>
        </w:rPr>
      </w:pPr>
      <w:r w:rsidRPr="74C61A42">
        <w:rPr>
          <w:b w:val="0"/>
          <w:bCs w:val="0"/>
        </w:rPr>
        <w:t>ziņas par pārbaudījuma formu;</w:t>
      </w:r>
    </w:p>
    <w:p w:rsidR="2A77540A" w:rsidP="0059306E" w14:paraId="7121B4DE" w14:textId="03E854EC">
      <w:pPr>
        <w:pStyle w:val="Heading1"/>
        <w:numPr>
          <w:ilvl w:val="2"/>
          <w:numId w:val="1"/>
        </w:numPr>
        <w:spacing w:before="0" w:after="120"/>
        <w:ind w:left="1276" w:hanging="709"/>
        <w:rPr>
          <w:b w:val="0"/>
          <w:bCs w:val="0"/>
        </w:rPr>
      </w:pPr>
      <w:r w:rsidRPr="74C61A42">
        <w:rPr>
          <w:b w:val="0"/>
          <w:bCs w:val="0"/>
        </w:rPr>
        <w:t>vispārīgu informāciju par pārbaudījuma izpildes veidu;</w:t>
      </w:r>
    </w:p>
    <w:p w:rsidR="2A77540A" w:rsidP="0059306E" w14:paraId="191C3416" w14:textId="751B2092">
      <w:pPr>
        <w:pStyle w:val="Heading1"/>
        <w:numPr>
          <w:ilvl w:val="2"/>
          <w:numId w:val="1"/>
        </w:numPr>
        <w:spacing w:before="0" w:after="120"/>
        <w:ind w:left="1276" w:hanging="709"/>
        <w:rPr>
          <w:b w:val="0"/>
          <w:bCs w:val="0"/>
        </w:rPr>
      </w:pPr>
      <w:r w:rsidRPr="74C61A42">
        <w:rPr>
          <w:b w:val="0"/>
          <w:bCs w:val="0"/>
        </w:rPr>
        <w:t>prasības nodarbību apmeklējumam.</w:t>
      </w:r>
    </w:p>
    <w:p w:rsidR="2A77540A" w:rsidP="0059306E" w14:paraId="0CBCA627" w14:textId="08741588">
      <w:pPr>
        <w:pStyle w:val="Heading1"/>
        <w:numPr>
          <w:ilvl w:val="1"/>
          <w:numId w:val="1"/>
        </w:numPr>
        <w:spacing w:before="0" w:after="120"/>
        <w:ind w:left="567" w:hanging="567"/>
        <w:rPr>
          <w:b w:val="0"/>
          <w:bCs w:val="0"/>
        </w:rPr>
      </w:pPr>
      <w:r w:rsidRPr="74C61A42">
        <w:rPr>
          <w:b w:val="0"/>
          <w:bCs w:val="0"/>
        </w:rPr>
        <w:t>Studiju kursa apguves prasības semestra laikā mainīt nedrīkst.</w:t>
      </w:r>
    </w:p>
    <w:p w:rsidR="2A77540A" w:rsidP="0059306E" w14:paraId="271A7014" w14:textId="27F9B0B4">
      <w:pPr>
        <w:pStyle w:val="Heading1"/>
        <w:numPr>
          <w:ilvl w:val="1"/>
          <w:numId w:val="1"/>
        </w:numPr>
        <w:spacing w:before="0" w:after="120"/>
        <w:ind w:left="567" w:hanging="567"/>
        <w:rPr>
          <w:b w:val="0"/>
          <w:bCs w:val="0"/>
        </w:rPr>
      </w:pPr>
      <w:r w:rsidRPr="74C61A42">
        <w:rPr>
          <w:b w:val="0"/>
          <w:bCs w:val="0"/>
        </w:rPr>
        <w:t>Studiju kursa aprakstā minēto prasību izpilde studējošajiem ir obligāts nosacījums, lai iegūtu   tiesības kārtot studiju kursa noslēguma pārbaudījumu.</w:t>
      </w:r>
    </w:p>
    <w:p w:rsidR="2A77540A" w:rsidP="0059306E" w14:paraId="68E69F67" w14:textId="02AEBE50">
      <w:pPr>
        <w:pStyle w:val="ListParagraph"/>
        <w:numPr>
          <w:ilvl w:val="0"/>
          <w:numId w:val="1"/>
        </w:numPr>
        <w:spacing w:before="0" w:after="120"/>
        <w:ind w:left="460" w:right="352" w:hanging="460"/>
        <w:rPr>
          <w:b/>
          <w:bCs/>
          <w:sz w:val="24"/>
          <w:szCs w:val="24"/>
        </w:rPr>
      </w:pPr>
      <w:r w:rsidRPr="74C61A42">
        <w:rPr>
          <w:b/>
          <w:bCs/>
          <w:sz w:val="24"/>
          <w:szCs w:val="24"/>
        </w:rPr>
        <w:t>Pārbaudījumu norise</w:t>
      </w:r>
    </w:p>
    <w:p w:rsidR="2A77540A" w:rsidP="0059306E" w14:paraId="11484BA0" w14:textId="5AA72D43">
      <w:pPr>
        <w:pStyle w:val="ListParagraph"/>
        <w:numPr>
          <w:ilvl w:val="1"/>
          <w:numId w:val="1"/>
        </w:numPr>
        <w:spacing w:before="0" w:after="120"/>
        <w:ind w:left="567" w:right="3" w:hanging="567"/>
        <w:rPr>
          <w:sz w:val="24"/>
          <w:szCs w:val="24"/>
        </w:rPr>
      </w:pPr>
      <w:r w:rsidRPr="74C61A42">
        <w:rPr>
          <w:sz w:val="24"/>
          <w:szCs w:val="24"/>
        </w:rPr>
        <w:t>Studiju kursa noslēguma pārbaudījumi tiek organizēti vienu reizi semestrī pēc studiju kursa satura apguves, tas fiksēts semestra nodarbību grafikā. Bakalaura studiju programmās gala pārbaudījumi studiju kursos tiek organizēti rudens un pavasara semestra 17.–20. nedēļā (sesija jeb individuālās studijas un pārbaudījumi).</w:t>
      </w:r>
    </w:p>
    <w:p w:rsidR="2A77540A" w:rsidP="0059306E" w14:paraId="737D3B54" w14:textId="37487E7D">
      <w:pPr>
        <w:pStyle w:val="ListParagraph"/>
        <w:numPr>
          <w:ilvl w:val="1"/>
          <w:numId w:val="1"/>
        </w:numPr>
        <w:spacing w:before="0" w:after="120"/>
        <w:ind w:left="567" w:right="3" w:hanging="567"/>
        <w:rPr>
          <w:sz w:val="24"/>
          <w:szCs w:val="24"/>
        </w:rPr>
      </w:pPr>
      <w:r w:rsidRPr="74C61A42">
        <w:rPr>
          <w:sz w:val="24"/>
          <w:szCs w:val="24"/>
        </w:rPr>
        <w:t>Pārbaudījuma datums tiek noteikts arī tad, ja vērtējums tiek aprēķināts, pamatojoties uz studējošā darba rezultātiem semestra laikā.</w:t>
      </w:r>
    </w:p>
    <w:p w:rsidR="2A77540A" w:rsidP="0059306E" w14:paraId="0AAA9701" w14:textId="09E102BD">
      <w:pPr>
        <w:pStyle w:val="ListParagraph"/>
        <w:numPr>
          <w:ilvl w:val="1"/>
          <w:numId w:val="1"/>
        </w:numPr>
        <w:spacing w:before="0" w:after="120"/>
        <w:ind w:left="567" w:right="3" w:hanging="567"/>
        <w:rPr>
          <w:sz w:val="24"/>
          <w:szCs w:val="24"/>
        </w:rPr>
      </w:pPr>
      <w:r w:rsidRPr="74C61A42">
        <w:rPr>
          <w:sz w:val="24"/>
          <w:szCs w:val="24"/>
        </w:rPr>
        <w:t>Bakalaura studiju programmās pārbaudījumi sesijas laikā tiek organizēti saskaņā ar  pārbaudījumu grafiku:</w:t>
      </w:r>
    </w:p>
    <w:p w:rsidR="2A77540A" w:rsidP="0059306E" w14:paraId="2D887DCD" w14:textId="53EDB3D5">
      <w:pPr>
        <w:pStyle w:val="ListParagraph"/>
        <w:numPr>
          <w:ilvl w:val="2"/>
          <w:numId w:val="1"/>
        </w:numPr>
        <w:spacing w:before="0" w:after="120"/>
        <w:ind w:left="1276" w:right="3" w:hanging="709"/>
        <w:rPr>
          <w:sz w:val="24"/>
          <w:szCs w:val="24"/>
        </w:rPr>
      </w:pPr>
      <w:r w:rsidRPr="74C61A42">
        <w:rPr>
          <w:sz w:val="24"/>
          <w:szCs w:val="24"/>
        </w:rPr>
        <w:t>katras bakalaura studiju programmas akadēmiskās grupas vecākais vai cits ar Studiju departamentu saskaņots studējošo pārstāvis sagatavo pārbaudījumu provizorisko grafiku, vienojoties ar akadēmisko grupu un katra studiju kursa docētāju. Vienā dienā parasti plāno ne vairāk kā vienu pārbaudījumu; starp pārbaudījumiem jābūt vismaz vienai darba dienai, kad pārbaudījumi nenotiek, pēdējo pārbaudījumu plāno vismaz trīs darba dienas pirms sesijas beigām;</w:t>
      </w:r>
    </w:p>
    <w:p w:rsidR="2A77540A" w:rsidP="0059306E" w14:paraId="766086A6" w14:textId="3FCE31C9">
      <w:pPr>
        <w:pStyle w:val="ListParagraph"/>
        <w:numPr>
          <w:ilvl w:val="2"/>
          <w:numId w:val="1"/>
        </w:numPr>
        <w:spacing w:before="0" w:after="120"/>
        <w:ind w:left="1276" w:right="3" w:hanging="709"/>
        <w:rPr>
          <w:sz w:val="24"/>
          <w:szCs w:val="24"/>
        </w:rPr>
      </w:pPr>
      <w:r w:rsidRPr="74C61A42">
        <w:rPr>
          <w:sz w:val="24"/>
          <w:szCs w:val="24"/>
        </w:rPr>
        <w:t>pārbaudījumu grafika projektu iesniedz Studiju departamentā vismaz divas nedēļas    pirms sesijas sākuma;</w:t>
      </w:r>
    </w:p>
    <w:p w:rsidR="2A77540A" w:rsidP="0059306E" w14:paraId="01C422D0" w14:textId="17415CDE">
      <w:pPr>
        <w:pStyle w:val="ListParagraph"/>
        <w:numPr>
          <w:ilvl w:val="2"/>
          <w:numId w:val="1"/>
        </w:numPr>
        <w:spacing w:before="0" w:after="120"/>
        <w:ind w:left="1276" w:right="3" w:hanging="709"/>
        <w:rPr>
          <w:sz w:val="24"/>
          <w:szCs w:val="24"/>
        </w:rPr>
      </w:pPr>
      <w:r w:rsidRPr="74C61A42">
        <w:rPr>
          <w:sz w:val="24"/>
          <w:szCs w:val="24"/>
        </w:rPr>
        <w:t>pārbaudījumu grafiku apstiprina ar studiju prorektora rīkojumu un vismaz vienu nedēļu pirms sesijas sākuma publisko studējošajiem;</w:t>
      </w:r>
    </w:p>
    <w:p w:rsidR="2A77540A" w:rsidP="0059306E" w14:paraId="0BAE4EAC" w14:textId="5ACD87E8">
      <w:pPr>
        <w:pStyle w:val="ListParagraph"/>
        <w:numPr>
          <w:ilvl w:val="2"/>
          <w:numId w:val="1"/>
        </w:numPr>
        <w:spacing w:before="0" w:after="120"/>
        <w:ind w:left="1276" w:right="3" w:hanging="709"/>
        <w:rPr>
          <w:sz w:val="24"/>
          <w:szCs w:val="24"/>
        </w:rPr>
      </w:pPr>
      <w:r w:rsidRPr="74C61A42">
        <w:rPr>
          <w:sz w:val="24"/>
          <w:szCs w:val="24"/>
        </w:rPr>
        <w:t>mutvārdu pārbaudījumā docētājs vienojas ar studējošajiem par individuālo vai grupu laika sadalījumu grupās. Vajadzības gadījumā mutvārdu pārbaudījumu var plānot divās dienās.</w:t>
      </w:r>
    </w:p>
    <w:p w:rsidR="2A77540A" w:rsidP="0059306E" w14:paraId="4B8BB96C" w14:textId="3655EDBB">
      <w:pPr>
        <w:pStyle w:val="ListParagraph"/>
        <w:numPr>
          <w:ilvl w:val="1"/>
          <w:numId w:val="1"/>
        </w:numPr>
        <w:spacing w:before="0" w:after="120"/>
        <w:ind w:left="567" w:right="3" w:hanging="567"/>
        <w:rPr>
          <w:sz w:val="24"/>
          <w:szCs w:val="24"/>
        </w:rPr>
      </w:pPr>
      <w:r w:rsidRPr="74C61A42">
        <w:rPr>
          <w:sz w:val="24"/>
          <w:szCs w:val="24"/>
        </w:rPr>
        <w:t>Ja studējošais nav ieradies uz pārbaudījumu noteiktajā laikā, to uzskaita kā pārbaudījuma kārtošanas reizi, izņemot gadījumus, kad tas noticis slimības vai citu attaisnojošu iemeslu dēļ, ko apliecina Studiju departamentā iesniegti atbilstoši dokumenti.</w:t>
      </w:r>
    </w:p>
    <w:p w:rsidR="2A77540A" w:rsidP="0059306E" w14:paraId="39DDB8B8" w14:textId="398BC1D1">
      <w:pPr>
        <w:pStyle w:val="ListParagraph"/>
        <w:numPr>
          <w:ilvl w:val="1"/>
          <w:numId w:val="1"/>
        </w:numPr>
        <w:spacing w:before="0" w:after="120"/>
        <w:ind w:left="567" w:right="3" w:hanging="567"/>
        <w:rPr>
          <w:sz w:val="24"/>
          <w:szCs w:val="24"/>
        </w:rPr>
      </w:pPr>
      <w:r w:rsidRPr="74C61A42">
        <w:rPr>
          <w:sz w:val="24"/>
          <w:szCs w:val="24"/>
        </w:rPr>
        <w:t>Studējošie, kuri pārbaudījumu nav kārtojuši semestra nodarbību grafikā vai sesijas grafikā noteiktajā laikā, individuāli vienojas ar katra studiju kursa docētāju par iespējām kārtot pārbaudījumu citā laikā un var kārtot pārbaudījumu šī nolikuma 5.1.4. punktā noteiktajā kārtībā.</w:t>
      </w:r>
    </w:p>
    <w:p w:rsidR="2A77540A" w:rsidP="0059306E" w14:paraId="2163B40D" w14:textId="263C61E6">
      <w:pPr>
        <w:pStyle w:val="ListParagraph"/>
        <w:numPr>
          <w:ilvl w:val="1"/>
          <w:numId w:val="1"/>
        </w:numPr>
        <w:spacing w:before="0" w:after="120"/>
        <w:ind w:left="567" w:right="3" w:hanging="567"/>
        <w:rPr>
          <w:sz w:val="24"/>
          <w:szCs w:val="24"/>
        </w:rPr>
      </w:pPr>
      <w:r w:rsidRPr="74C61A42">
        <w:rPr>
          <w:sz w:val="24"/>
          <w:szCs w:val="24"/>
        </w:rPr>
        <w:t>Studiju kursa apguves rezultātus pārbaudījumā vērtē studiju kursa docētājs. Ja studiju kursu docē vairāki docētāji, tad akadēmiskās struktūrvienības vadītājs nosaka pārbaudījuma pieņemšanas kārtību un studiju prorektora apstiprinātajā semestra studiju plānā tiek fiksēts atbildīgais docētājs.</w:t>
      </w:r>
    </w:p>
    <w:p w:rsidR="2A77540A" w:rsidP="0059306E" w14:paraId="49B641DB" w14:textId="253EDA32">
      <w:pPr>
        <w:pStyle w:val="ListParagraph"/>
        <w:numPr>
          <w:ilvl w:val="1"/>
          <w:numId w:val="1"/>
        </w:numPr>
        <w:spacing w:before="0" w:after="120"/>
        <w:ind w:left="567" w:right="3" w:hanging="567"/>
        <w:rPr>
          <w:sz w:val="24"/>
          <w:szCs w:val="24"/>
        </w:rPr>
      </w:pPr>
      <w:r w:rsidRPr="74C61A42">
        <w:rPr>
          <w:sz w:val="24"/>
          <w:szCs w:val="24"/>
        </w:rPr>
        <w:t>Izņēmuma gadījumā ar studiju prorektora rīkojumu pārbaudījumu var vadīt docētājs, kurš nav docējis studiju kursu.</w:t>
      </w:r>
    </w:p>
    <w:p w:rsidR="2A77540A" w:rsidP="0059306E" w14:paraId="38CA84E7" w14:textId="4BFBB93D">
      <w:pPr>
        <w:pStyle w:val="ListParagraph"/>
        <w:numPr>
          <w:ilvl w:val="1"/>
          <w:numId w:val="1"/>
        </w:numPr>
        <w:spacing w:before="0" w:after="120"/>
        <w:ind w:left="567" w:right="3" w:hanging="567"/>
        <w:rPr>
          <w:sz w:val="24"/>
          <w:szCs w:val="24"/>
        </w:rPr>
      </w:pPr>
      <w:r w:rsidRPr="74C61A42">
        <w:rPr>
          <w:sz w:val="24"/>
          <w:szCs w:val="24"/>
        </w:rPr>
        <w:t>Pārbaudījumu drīkst kārtot tikai tie studējošie, kuri pirms tam sekmīgi nokārtojuši visus studiju kursa aprakstā noteiktos starppārbaudījumus un patstāvīgos darbus.</w:t>
      </w:r>
    </w:p>
    <w:p w:rsidR="2A77540A" w:rsidP="0059306E" w14:paraId="293FCC5F" w14:textId="0C267680">
      <w:pPr>
        <w:pStyle w:val="ListParagraph"/>
        <w:numPr>
          <w:ilvl w:val="1"/>
          <w:numId w:val="1"/>
        </w:numPr>
        <w:spacing w:before="0" w:after="120"/>
        <w:ind w:left="567" w:right="3" w:hanging="567"/>
        <w:rPr>
          <w:sz w:val="24"/>
          <w:szCs w:val="24"/>
        </w:rPr>
      </w:pPr>
      <w:r w:rsidRPr="74C61A42">
        <w:rPr>
          <w:sz w:val="24"/>
          <w:szCs w:val="24"/>
        </w:rPr>
        <w:t>Ja studējošais nav sekmīgi nokārtojis kādu no studiju kursā paredzētajiem starppārbaudījumiem vai patstāvīgajiem darbiem, viņam ir tiesības to kārtot akadēmiskās struktūrvienības noteiktā kārtībā docētāja konsultāciju vai citā, studējošajiem iepriekš paziņotā, laikā.</w:t>
      </w:r>
    </w:p>
    <w:p w:rsidR="2A77540A" w:rsidP="0059306E" w14:paraId="455B8E69" w14:textId="66967EC9">
      <w:pPr>
        <w:pStyle w:val="ListParagraph"/>
        <w:numPr>
          <w:ilvl w:val="1"/>
          <w:numId w:val="1"/>
        </w:numPr>
        <w:spacing w:before="0" w:after="120"/>
        <w:ind w:left="567" w:right="3" w:hanging="567"/>
        <w:rPr>
          <w:sz w:val="24"/>
          <w:szCs w:val="24"/>
        </w:rPr>
      </w:pPr>
      <w:r w:rsidRPr="74C61A42">
        <w:rPr>
          <w:sz w:val="24"/>
          <w:szCs w:val="24"/>
        </w:rPr>
        <w:t>Pārbaudījumā studējošais var izmantot apstiprināto studiju kursa aprakstu, docētāja iepriekš sagatavotos jautājumus studiju kursa pārbaudījuma kārtošanai un citus studiju kursa docētāja atļautos palīgmateriālus.</w:t>
      </w:r>
    </w:p>
    <w:p w:rsidR="2A77540A" w:rsidP="0059306E" w14:paraId="76C38BE0" w14:textId="526914DB">
      <w:pPr>
        <w:pStyle w:val="ListParagraph"/>
        <w:numPr>
          <w:ilvl w:val="1"/>
          <w:numId w:val="1"/>
        </w:numPr>
        <w:spacing w:before="0" w:after="120"/>
        <w:ind w:left="567" w:right="3" w:hanging="567"/>
        <w:rPr>
          <w:sz w:val="24"/>
          <w:szCs w:val="24"/>
        </w:rPr>
      </w:pPr>
      <w:r w:rsidRPr="74C61A42">
        <w:rPr>
          <w:sz w:val="24"/>
          <w:szCs w:val="24"/>
        </w:rPr>
        <w:t>Ja konstatēts, ka studiju kursa apguves gaitā pastāvīgajā darbā vai starppārbaudījumā, kura vērtējums tiek ņemts vērā studiju kursa noslēguma pārbaudījumā, kā arī pašā studiju kursa noslēguma pārbaudījumā studējošais pieļāvis akadēmiskā godīguma normu pārkāpumu, konstatējot pārkāpumu un izvērtējot tā smagumu, docētājs rīkojas saskaņā ar “Noteikumiem par akadēmisko godīgumu LKA”.</w:t>
      </w:r>
    </w:p>
    <w:p w:rsidR="2A77540A" w:rsidP="0059306E" w14:paraId="2374C4A8" w14:textId="2565F6C8">
      <w:pPr>
        <w:pStyle w:val="ListParagraph"/>
        <w:numPr>
          <w:ilvl w:val="1"/>
          <w:numId w:val="1"/>
        </w:numPr>
        <w:spacing w:before="0" w:after="120"/>
        <w:ind w:left="567" w:right="3" w:hanging="567"/>
        <w:rPr>
          <w:sz w:val="24"/>
          <w:szCs w:val="24"/>
        </w:rPr>
      </w:pPr>
      <w:r w:rsidRPr="74C61A42">
        <w:rPr>
          <w:sz w:val="24"/>
          <w:szCs w:val="24"/>
        </w:rPr>
        <w:t>Rakstveidā iesniegto pārbaudījuma darbu docētājs pārbauda un vērtē bez studējošā klātbūtnes. Izlabotos un novērtētos darbus docētājs uzglabā akadēmiskajā struktūrvienībā vienu gadu.</w:t>
      </w:r>
    </w:p>
    <w:p w:rsidR="2A77540A" w:rsidP="0059306E" w14:paraId="4BAAFE44" w14:textId="60EC0EF2">
      <w:pPr>
        <w:pStyle w:val="ListParagraph"/>
        <w:numPr>
          <w:ilvl w:val="1"/>
          <w:numId w:val="1"/>
        </w:numPr>
        <w:spacing w:before="0" w:after="120"/>
        <w:ind w:left="567" w:right="3" w:hanging="567"/>
        <w:rPr>
          <w:sz w:val="24"/>
          <w:szCs w:val="24"/>
        </w:rPr>
      </w:pPr>
      <w:r w:rsidRPr="74C61A42">
        <w:rPr>
          <w:sz w:val="24"/>
          <w:szCs w:val="24"/>
        </w:rPr>
        <w:t>Pirms pārbaudījuma katram studējošajam ir tiesības saņemt konsultāciju docētāja noteiktajā  laikā.</w:t>
      </w:r>
    </w:p>
    <w:p w:rsidR="2A77540A" w:rsidP="0059306E" w14:paraId="30B6CC78" w14:textId="321A67A6">
      <w:pPr>
        <w:pStyle w:val="ListParagraph"/>
        <w:numPr>
          <w:ilvl w:val="0"/>
          <w:numId w:val="1"/>
        </w:numPr>
        <w:spacing w:before="0" w:after="120"/>
        <w:ind w:left="426" w:right="3" w:hanging="426"/>
        <w:rPr>
          <w:b/>
          <w:bCs/>
          <w:sz w:val="24"/>
          <w:szCs w:val="24"/>
        </w:rPr>
      </w:pPr>
      <w:r w:rsidRPr="74C61A42">
        <w:rPr>
          <w:b/>
          <w:bCs/>
          <w:sz w:val="24"/>
          <w:szCs w:val="24"/>
        </w:rPr>
        <w:t>Studiju kursa apguves rezultātu vērtēšana</w:t>
      </w:r>
    </w:p>
    <w:p w:rsidR="2A77540A" w:rsidP="0059306E" w14:paraId="676D5D19" w14:textId="269B211E">
      <w:pPr>
        <w:pStyle w:val="ListParagraph"/>
        <w:numPr>
          <w:ilvl w:val="1"/>
          <w:numId w:val="1"/>
        </w:numPr>
        <w:spacing w:before="0" w:after="120"/>
        <w:ind w:left="567" w:right="3" w:hanging="567"/>
        <w:rPr>
          <w:sz w:val="24"/>
          <w:szCs w:val="24"/>
        </w:rPr>
      </w:pPr>
      <w:r w:rsidRPr="74C61A42">
        <w:rPr>
          <w:sz w:val="24"/>
          <w:szCs w:val="24"/>
        </w:rPr>
        <w:t>Pārbaudījumā studiju kursa studiju rezultātu sasniegšanas pakāpi vērtē 10 ballu skalā (1. pielikums).</w:t>
      </w:r>
    </w:p>
    <w:p w:rsidR="2A77540A" w:rsidP="0059306E" w14:paraId="16DAE4B5" w14:textId="770E10F8">
      <w:pPr>
        <w:pStyle w:val="ListParagraph"/>
        <w:numPr>
          <w:ilvl w:val="1"/>
          <w:numId w:val="1"/>
        </w:numPr>
        <w:spacing w:before="0" w:after="120"/>
        <w:ind w:left="567" w:right="3" w:hanging="567"/>
        <w:rPr>
          <w:sz w:val="24"/>
          <w:szCs w:val="24"/>
        </w:rPr>
      </w:pPr>
      <w:r w:rsidRPr="74C61A42">
        <w:rPr>
          <w:sz w:val="24"/>
          <w:szCs w:val="24"/>
        </w:rPr>
        <w:t>Par sekmīgiem uzskata vērtējumus no ‘izcili’ (10) līdz ‘gandrīz viduvēji’ (4). Šādā gadījumā studējošais iegūst kredītpunktus par konkrētā studiju kursa apguvi.</w:t>
      </w:r>
    </w:p>
    <w:p w:rsidR="2A77540A" w:rsidP="0059306E" w14:paraId="18206A7B" w14:textId="06E5A1B3">
      <w:pPr>
        <w:pStyle w:val="ListParagraph"/>
        <w:numPr>
          <w:ilvl w:val="1"/>
          <w:numId w:val="1"/>
        </w:numPr>
        <w:spacing w:before="0" w:after="120"/>
        <w:ind w:left="567" w:right="3" w:hanging="567"/>
        <w:rPr>
          <w:sz w:val="24"/>
          <w:szCs w:val="24"/>
        </w:rPr>
      </w:pPr>
      <w:r w:rsidRPr="74C61A42">
        <w:rPr>
          <w:sz w:val="24"/>
          <w:szCs w:val="24"/>
        </w:rPr>
        <w:t>Visos studiju kursa noslēguma pārbaudījumos iegūtais pozitīvais vērtējums tiek ierakstīts diploma pielikumā un akadēmiskajā izziņā.</w:t>
      </w:r>
    </w:p>
    <w:p w:rsidR="2A77540A" w:rsidP="0059306E" w14:paraId="37D2729A" w14:textId="1281C5FA">
      <w:pPr>
        <w:pStyle w:val="ListParagraph"/>
        <w:numPr>
          <w:ilvl w:val="1"/>
          <w:numId w:val="1"/>
        </w:numPr>
        <w:spacing w:before="0" w:after="120"/>
        <w:ind w:left="567" w:right="3" w:hanging="567"/>
        <w:rPr>
          <w:sz w:val="24"/>
          <w:szCs w:val="24"/>
        </w:rPr>
      </w:pPr>
      <w:r w:rsidRPr="74C61A42">
        <w:rPr>
          <w:sz w:val="24"/>
          <w:szCs w:val="24"/>
        </w:rPr>
        <w:t>Studējošie, kuri semestra laikā nav nokārtojuši pārbaudījumu vienā vai vairākos studiju kursos un kuriem ar studiju programmas / apakšprogrammas vadītāja lēmumu nav pagarināts pārbaudījuma vai pārbaudījumu kārtošanas termiņš, tiek uzskatīti par akadēmiskajiem parādniekiem un kārtējā semestrī nevar pretendēt uz studiju vietu par valsts budžeta līdzekļiem.</w:t>
      </w:r>
    </w:p>
    <w:p w:rsidR="2A77540A" w:rsidP="0059306E" w14:paraId="2631F1FD" w14:textId="7BC21783">
      <w:pPr>
        <w:pStyle w:val="ListParagraph"/>
        <w:numPr>
          <w:ilvl w:val="0"/>
          <w:numId w:val="1"/>
        </w:numPr>
        <w:spacing w:before="0" w:after="120"/>
        <w:ind w:left="426" w:right="352" w:hanging="426"/>
        <w:rPr>
          <w:b/>
          <w:bCs/>
          <w:sz w:val="24"/>
          <w:szCs w:val="24"/>
        </w:rPr>
      </w:pPr>
      <w:r w:rsidRPr="74C61A42">
        <w:rPr>
          <w:b/>
          <w:bCs/>
          <w:sz w:val="24"/>
          <w:szCs w:val="24"/>
        </w:rPr>
        <w:t>Atkārtots pārbaudījums</w:t>
      </w:r>
    </w:p>
    <w:p w:rsidR="2A77540A" w:rsidP="0059306E" w14:paraId="1C583331" w14:textId="14B8B10D">
      <w:pPr>
        <w:pStyle w:val="ListParagraph"/>
        <w:numPr>
          <w:ilvl w:val="1"/>
          <w:numId w:val="1"/>
        </w:numPr>
        <w:spacing w:before="0" w:after="120"/>
        <w:ind w:left="567" w:right="3" w:hanging="567"/>
        <w:rPr>
          <w:sz w:val="24"/>
          <w:szCs w:val="24"/>
        </w:rPr>
      </w:pPr>
      <w:r w:rsidRPr="74C61A42">
        <w:rPr>
          <w:sz w:val="24"/>
          <w:szCs w:val="24"/>
        </w:rPr>
        <w:t>Ja pārbaudījumā vērtējums ir zemāks par 4 (gandrīz viduvēji), studējošajam atkārtoti jākārto pārbaudījums.</w:t>
      </w:r>
    </w:p>
    <w:p w:rsidR="2A77540A" w:rsidP="0059306E" w14:paraId="5202E5F6" w14:textId="31A8AE37">
      <w:pPr>
        <w:pStyle w:val="ListParagraph"/>
        <w:numPr>
          <w:ilvl w:val="1"/>
          <w:numId w:val="1"/>
        </w:numPr>
        <w:spacing w:before="0" w:after="120"/>
        <w:ind w:left="567" w:right="3" w:hanging="567"/>
        <w:rPr>
          <w:sz w:val="24"/>
          <w:szCs w:val="24"/>
        </w:rPr>
      </w:pPr>
      <w:r w:rsidRPr="74C61A42">
        <w:rPr>
          <w:sz w:val="24"/>
          <w:szCs w:val="24"/>
        </w:rPr>
        <w:t>Pārbaudījumu, kura vērtējums ir sekmīgs, atkārtoti kārtot nav atļauts.</w:t>
      </w:r>
    </w:p>
    <w:p w:rsidR="2A77540A" w:rsidP="0059306E" w14:paraId="14C9392E" w14:textId="3B40EFEE">
      <w:pPr>
        <w:pStyle w:val="ListParagraph"/>
        <w:numPr>
          <w:ilvl w:val="1"/>
          <w:numId w:val="1"/>
        </w:numPr>
        <w:spacing w:before="0" w:after="120"/>
        <w:ind w:left="567" w:right="3" w:hanging="567"/>
        <w:rPr>
          <w:sz w:val="24"/>
          <w:szCs w:val="24"/>
        </w:rPr>
      </w:pPr>
      <w:r w:rsidRPr="74C61A42">
        <w:rPr>
          <w:sz w:val="24"/>
          <w:szCs w:val="24"/>
        </w:rPr>
        <w:t>Pārbaudījumu atļauts kārtot trīs reizes. Trešajā pārbaudījuma kārtošanas reizē pārbaudījuma pieņemšanai akadēmiskā struktūrvienība izveido komisiju trīs docētāju sastāvā. Komisijas sastāvu un pārbaudījuma kārtošanas laiku apstiprina ar studiju prorektora rīkojumu.</w:t>
      </w:r>
    </w:p>
    <w:p w:rsidR="2A77540A" w:rsidP="0059306E" w14:paraId="40FA56B6" w14:textId="11CEB13C">
      <w:pPr>
        <w:pStyle w:val="ListParagraph"/>
        <w:numPr>
          <w:ilvl w:val="1"/>
          <w:numId w:val="1"/>
        </w:numPr>
        <w:spacing w:before="0" w:after="120"/>
        <w:ind w:left="567" w:right="3" w:hanging="567"/>
        <w:rPr>
          <w:sz w:val="24"/>
          <w:szCs w:val="24"/>
        </w:rPr>
      </w:pPr>
      <w:r w:rsidRPr="74C61A42">
        <w:rPr>
          <w:sz w:val="24"/>
          <w:szCs w:val="24"/>
        </w:rPr>
        <w:t>Ja studējošais pārbaudījumu nesekmīgi ir kārtojis trīs reizes vai, ja semestra laikā nav izpildījis visas studiju kursa aprakstā noteiktās prasības, kas dod tiesības kārtot pārbaudījumu un kuru izpilde iespējama, tikai atkārtoti apgūstot studiju kursu, studējošais iesniedz Studiju departamentā iesniegumu atkārtoti reģistrēties studiju kursa apguvei.</w:t>
      </w:r>
    </w:p>
    <w:p w:rsidR="2A77540A" w:rsidP="0059306E" w14:paraId="22C1FDA1" w14:textId="16964A56">
      <w:pPr>
        <w:pStyle w:val="ListParagraph"/>
        <w:numPr>
          <w:ilvl w:val="1"/>
          <w:numId w:val="1"/>
        </w:numPr>
        <w:spacing w:before="0" w:after="120"/>
        <w:ind w:left="567" w:right="3" w:hanging="567"/>
        <w:rPr>
          <w:sz w:val="24"/>
          <w:szCs w:val="24"/>
        </w:rPr>
      </w:pPr>
      <w:r w:rsidRPr="74C61A42">
        <w:rPr>
          <w:sz w:val="24"/>
          <w:szCs w:val="24"/>
        </w:rPr>
        <w:t>Pārbaudījuma kārtošana citā laikā, ja studējošais bez attaisnojoša iemesla nav ieradies uz pārbaudījumu grafikā paredzētajā laikā, atkārtota pārbaudījuma kārtošana, kā arī atkārtota studiju kursa apguve ir maksas pakalpojums, kura izcenojums noteikts ar LKA Padomes lēmumu par maksājumi studiju procesā.</w:t>
      </w:r>
    </w:p>
    <w:p w:rsidR="2A77540A" w:rsidP="0059306E" w14:paraId="482C330F" w14:textId="2218F3D1">
      <w:pPr>
        <w:pStyle w:val="ListParagraph"/>
        <w:numPr>
          <w:ilvl w:val="0"/>
          <w:numId w:val="1"/>
        </w:numPr>
        <w:spacing w:before="0" w:after="120"/>
        <w:ind w:left="426" w:right="3" w:hanging="426"/>
        <w:rPr>
          <w:b/>
          <w:bCs/>
          <w:sz w:val="24"/>
          <w:szCs w:val="24"/>
        </w:rPr>
      </w:pPr>
      <w:r w:rsidRPr="74C61A42">
        <w:rPr>
          <w:b/>
          <w:bCs/>
          <w:sz w:val="24"/>
          <w:szCs w:val="24"/>
        </w:rPr>
        <w:t>Studējošā pienākumi un tiesības</w:t>
      </w:r>
    </w:p>
    <w:p w:rsidR="2A77540A" w:rsidP="0059306E" w14:paraId="07EA2398" w14:textId="6B720799">
      <w:pPr>
        <w:pStyle w:val="ListParagraph"/>
        <w:numPr>
          <w:ilvl w:val="1"/>
          <w:numId w:val="1"/>
        </w:numPr>
        <w:spacing w:before="0" w:after="120"/>
        <w:ind w:left="567" w:right="3" w:hanging="567"/>
        <w:rPr>
          <w:sz w:val="24"/>
          <w:szCs w:val="24"/>
        </w:rPr>
      </w:pPr>
      <w:r w:rsidRPr="74C61A42">
        <w:rPr>
          <w:sz w:val="24"/>
          <w:szCs w:val="24"/>
        </w:rPr>
        <w:t>Studējošajam ir pienākums:</w:t>
      </w:r>
    </w:p>
    <w:p w:rsidR="2A77540A" w:rsidP="0059306E" w14:paraId="616237E2" w14:textId="6E3ADC40">
      <w:pPr>
        <w:pStyle w:val="ListParagraph"/>
        <w:numPr>
          <w:ilvl w:val="2"/>
          <w:numId w:val="1"/>
        </w:numPr>
        <w:spacing w:before="0" w:after="120"/>
        <w:ind w:left="1276" w:right="3" w:hanging="709"/>
        <w:rPr>
          <w:sz w:val="24"/>
          <w:szCs w:val="24"/>
        </w:rPr>
      </w:pPr>
      <w:r w:rsidRPr="74C61A42">
        <w:rPr>
          <w:sz w:val="24"/>
          <w:szCs w:val="24"/>
        </w:rPr>
        <w:t>ierasties uz pārbaudījumu noteiktajā laikā;</w:t>
      </w:r>
    </w:p>
    <w:p w:rsidR="2A77540A" w:rsidP="0059306E" w14:paraId="72B17A98" w14:textId="32C9AF03">
      <w:pPr>
        <w:pStyle w:val="ListParagraph"/>
        <w:numPr>
          <w:ilvl w:val="2"/>
          <w:numId w:val="1"/>
        </w:numPr>
        <w:spacing w:before="0" w:after="120"/>
        <w:ind w:left="1276" w:right="3" w:hanging="709"/>
        <w:rPr>
          <w:sz w:val="24"/>
          <w:szCs w:val="24"/>
        </w:rPr>
      </w:pPr>
      <w:r w:rsidRPr="74C61A42">
        <w:rPr>
          <w:sz w:val="24"/>
          <w:szCs w:val="24"/>
        </w:rPr>
        <w:t>pārbaudījuma laikā ievērot docētāja prasības, netraucēt pārbaudījuma norisi, t.sk. nesarunāties, atslēgt mobilās ierīces;</w:t>
      </w:r>
    </w:p>
    <w:p w:rsidR="2A77540A" w:rsidP="0059306E" w14:paraId="0B0C1D49" w14:textId="155ABC3D">
      <w:pPr>
        <w:pStyle w:val="ListParagraph"/>
        <w:numPr>
          <w:ilvl w:val="2"/>
          <w:numId w:val="1"/>
        </w:numPr>
        <w:spacing w:before="0" w:after="120"/>
        <w:ind w:left="1276" w:right="3" w:hanging="709"/>
        <w:rPr>
          <w:sz w:val="24"/>
          <w:szCs w:val="24"/>
        </w:rPr>
      </w:pPr>
      <w:r w:rsidRPr="74C61A42">
        <w:rPr>
          <w:sz w:val="24"/>
          <w:szCs w:val="24"/>
        </w:rPr>
        <w:t>ievērot akadēmiskā godīguma normas;</w:t>
      </w:r>
    </w:p>
    <w:p w:rsidR="2A77540A" w:rsidP="0059306E" w14:paraId="1682F59C" w14:textId="14633E5E">
      <w:pPr>
        <w:pStyle w:val="ListParagraph"/>
        <w:numPr>
          <w:ilvl w:val="2"/>
          <w:numId w:val="1"/>
        </w:numPr>
        <w:spacing w:before="0" w:after="120"/>
        <w:ind w:left="1276" w:right="3" w:hanging="709"/>
        <w:rPr>
          <w:sz w:val="24"/>
          <w:szCs w:val="24"/>
        </w:rPr>
      </w:pPr>
      <w:r w:rsidRPr="74C61A42">
        <w:rPr>
          <w:sz w:val="24"/>
          <w:szCs w:val="24"/>
        </w:rPr>
        <w:t xml:space="preserve">ja pārbaudījums tiek kārtots atkārtoti vai citā laikā kā tas paredzēts pārbaudījumu grafikā, saskaņot pārbaudījuma kārtošanas laiku ar studiju kursa docētāju un pieteikt Studiju departamenta </w:t>
      </w:r>
      <w:r w:rsidRPr="74C61A42" w:rsidR="221B6A85">
        <w:rPr>
          <w:sz w:val="24"/>
          <w:szCs w:val="24"/>
        </w:rPr>
        <w:t>atbildīgajam darbiniekam</w:t>
      </w:r>
      <w:r w:rsidRPr="74C61A42">
        <w:rPr>
          <w:sz w:val="24"/>
          <w:szCs w:val="24"/>
        </w:rPr>
        <w:t xml:space="preserve"> sagatavot individuālo pārbaudījuma kārtošanas  protokolu, pirms tam veicot maksājumu par atkārtotu pārbaudījuma kārtošanu, kas noteikta Padomes lēmumā par maksājumiem studiju procesā;</w:t>
      </w:r>
    </w:p>
    <w:p w:rsidR="2A77540A" w:rsidP="0059306E" w14:paraId="5D34B127" w14:textId="65272580">
      <w:pPr>
        <w:pStyle w:val="ListParagraph"/>
        <w:numPr>
          <w:ilvl w:val="2"/>
          <w:numId w:val="1"/>
        </w:numPr>
        <w:spacing w:before="0" w:after="120"/>
        <w:ind w:left="1276" w:right="3" w:hanging="709"/>
        <w:rPr>
          <w:sz w:val="24"/>
          <w:szCs w:val="24"/>
        </w:rPr>
      </w:pPr>
      <w:r w:rsidRPr="74C61A42">
        <w:rPr>
          <w:sz w:val="24"/>
          <w:szCs w:val="24"/>
        </w:rPr>
        <w:t>ja pārbaudījums citā laikā tiek kārtots slimības vai citu attaisnojošu iemeslu dēļ, iesniegt Studiju departamentā dokumentu, uz kura pamata var tikt pieņemts lēmums par atbrīvošanu no maksas;</w:t>
      </w:r>
    </w:p>
    <w:p w:rsidR="2A77540A" w:rsidP="0059306E" w14:paraId="676C2AF2" w14:textId="3752D6DA">
      <w:pPr>
        <w:pStyle w:val="ListParagraph"/>
        <w:numPr>
          <w:ilvl w:val="2"/>
          <w:numId w:val="1"/>
        </w:numPr>
        <w:spacing w:before="0" w:after="120"/>
        <w:ind w:left="1276" w:right="3" w:hanging="709"/>
        <w:rPr>
          <w:sz w:val="24"/>
          <w:szCs w:val="24"/>
        </w:rPr>
      </w:pPr>
      <w:r w:rsidRPr="74C61A42">
        <w:rPr>
          <w:sz w:val="24"/>
          <w:szCs w:val="24"/>
        </w:rPr>
        <w:t>regulāri sekot līdzi savu studiju rezultātu fiksēšanai un citai ar studiju gaitu saistītai informācijai LKA studiju  informatīvajā sistēmā (turpmāk – LAIS) un vajadzības gadījumā sazināties ar Studiju departamentu, lai precizētu situāciju.</w:t>
      </w:r>
    </w:p>
    <w:p w:rsidR="2A77540A" w:rsidP="0059306E" w14:paraId="52AC1EB8" w14:textId="140AFD8F">
      <w:pPr>
        <w:pStyle w:val="ListParagraph"/>
        <w:numPr>
          <w:ilvl w:val="1"/>
          <w:numId w:val="1"/>
        </w:numPr>
        <w:spacing w:before="0" w:after="120"/>
        <w:ind w:left="567" w:right="3" w:hanging="567"/>
        <w:rPr>
          <w:sz w:val="24"/>
          <w:szCs w:val="24"/>
        </w:rPr>
      </w:pPr>
      <w:r w:rsidRPr="74C61A42">
        <w:rPr>
          <w:sz w:val="24"/>
          <w:szCs w:val="24"/>
        </w:rPr>
        <w:t>Studējošais ir tiesīgs:</w:t>
      </w:r>
    </w:p>
    <w:p w:rsidR="2A77540A" w:rsidP="0059306E" w14:paraId="19DB1A46" w14:textId="21DFA837">
      <w:pPr>
        <w:pStyle w:val="ListParagraph"/>
        <w:numPr>
          <w:ilvl w:val="2"/>
          <w:numId w:val="1"/>
        </w:numPr>
        <w:spacing w:before="0" w:after="120"/>
        <w:ind w:left="1276" w:right="3" w:hanging="709"/>
        <w:rPr>
          <w:sz w:val="24"/>
          <w:szCs w:val="24"/>
        </w:rPr>
      </w:pPr>
      <w:r w:rsidRPr="74C61A42">
        <w:rPr>
          <w:sz w:val="24"/>
          <w:szCs w:val="24"/>
        </w:rPr>
        <w:t>saņemt docētāja mutisku skaidrojumu par vērtējumu;</w:t>
      </w:r>
    </w:p>
    <w:p w:rsidR="2A77540A" w:rsidP="0059306E" w14:paraId="1D253A4B" w14:textId="0F4E5F1F">
      <w:pPr>
        <w:pStyle w:val="ListParagraph"/>
        <w:numPr>
          <w:ilvl w:val="2"/>
          <w:numId w:val="1"/>
        </w:numPr>
        <w:spacing w:before="0" w:after="120"/>
        <w:ind w:left="1276" w:right="3" w:hanging="709"/>
        <w:rPr>
          <w:sz w:val="24"/>
          <w:szCs w:val="24"/>
        </w:rPr>
      </w:pPr>
      <w:r w:rsidRPr="74C61A42">
        <w:rPr>
          <w:sz w:val="24"/>
          <w:szCs w:val="24"/>
        </w:rPr>
        <w:t>trīs darba dienu laikā pēc pārbaudījuma rezultātu paziņošanas apstrīdēt vērtējumu akadēmiskās struktūrvienības vadītājam adresētā rakstveida motivētā iesniegumā. Akadēmiskās struktūrvienības vadītājs izskata iesniegumu un piecu darba dienu laikā pēc tā saņemšanas paziņo studējošajam motivētu lēmumu;</w:t>
      </w:r>
    </w:p>
    <w:p w:rsidR="2A77540A" w:rsidP="0059306E" w14:paraId="6B9BA818" w14:textId="58462BA1">
      <w:pPr>
        <w:pStyle w:val="ListParagraph"/>
        <w:numPr>
          <w:ilvl w:val="2"/>
          <w:numId w:val="1"/>
        </w:numPr>
        <w:spacing w:before="0" w:after="120"/>
        <w:ind w:left="1276" w:right="3" w:hanging="709"/>
        <w:rPr>
          <w:sz w:val="24"/>
          <w:szCs w:val="24"/>
        </w:rPr>
      </w:pPr>
      <w:r w:rsidRPr="74C61A42">
        <w:rPr>
          <w:sz w:val="24"/>
          <w:szCs w:val="24"/>
        </w:rPr>
        <w:t>ja studējošais nav sekmīgi nokārtojis studiju kursa pārbaudījumu semestra laikā, tad, ne vēlāk kā nākamā semestra reģistrācijas nedēļā viņam Studiju departamentā obligāti jāiesniedz rakstisks iesniegums par pārbaudījumu kārtošanu nākamo semestru laikā, kas iepriekš saskaņots ar studiju kursa docētāju (2. pielikums). Studiju procesa komisija (īsā cikla studiju programmām), Studiju programmu padome (bakalaura un maģistra studiju programmām), Doktorantūras skolas padome (doktora studiju programmām) iesniegumus izskata semestra pirmajā nedēļā.</w:t>
      </w:r>
    </w:p>
    <w:p w:rsidR="2A77540A" w:rsidP="0059306E" w14:paraId="3A28E9AC" w14:textId="3335A3EF">
      <w:pPr>
        <w:pStyle w:val="ListParagraph"/>
        <w:numPr>
          <w:ilvl w:val="0"/>
          <w:numId w:val="1"/>
        </w:numPr>
        <w:spacing w:before="0" w:after="120"/>
        <w:ind w:left="426" w:right="3" w:hanging="426"/>
        <w:rPr>
          <w:b/>
          <w:bCs/>
          <w:sz w:val="24"/>
          <w:szCs w:val="24"/>
        </w:rPr>
      </w:pPr>
      <w:r w:rsidRPr="74C61A42">
        <w:rPr>
          <w:b/>
          <w:bCs/>
          <w:sz w:val="24"/>
          <w:szCs w:val="24"/>
        </w:rPr>
        <w:t>Docētāja pienākumi un tiesības</w:t>
      </w:r>
    </w:p>
    <w:p w:rsidR="2A77540A" w:rsidP="0059306E" w14:paraId="2428A628" w14:textId="4F0AB605">
      <w:pPr>
        <w:pStyle w:val="ListParagraph"/>
        <w:numPr>
          <w:ilvl w:val="1"/>
          <w:numId w:val="1"/>
        </w:numPr>
        <w:spacing w:before="0" w:after="120"/>
        <w:ind w:left="567" w:right="3" w:hanging="567"/>
        <w:rPr>
          <w:sz w:val="24"/>
          <w:szCs w:val="24"/>
        </w:rPr>
      </w:pPr>
      <w:r w:rsidRPr="74C61A42">
        <w:rPr>
          <w:sz w:val="24"/>
          <w:szCs w:val="24"/>
        </w:rPr>
        <w:t>Docētājam ir pienākums:</w:t>
      </w:r>
    </w:p>
    <w:p w:rsidR="2A77540A" w:rsidP="0059306E" w14:paraId="1EFAD1C0" w14:textId="79BC6A5F">
      <w:pPr>
        <w:pStyle w:val="ListParagraph"/>
        <w:numPr>
          <w:ilvl w:val="2"/>
          <w:numId w:val="1"/>
        </w:numPr>
        <w:spacing w:before="0" w:after="120"/>
        <w:ind w:left="1276" w:right="3" w:hanging="709"/>
        <w:rPr>
          <w:sz w:val="24"/>
          <w:szCs w:val="24"/>
        </w:rPr>
      </w:pPr>
      <w:r w:rsidRPr="74C61A42">
        <w:rPr>
          <w:sz w:val="24"/>
          <w:szCs w:val="24"/>
        </w:rPr>
        <w:t>pirmo divu semestra nodarbību laikā iepazīstināt studējošos ar studiju kursa apguves organizāciju, akadēmiskās struktūrvienības apstiprinātajā studiju kursa aprakstā noteiktajām prasībām, vērtēšanas kritērijiem, pārbaudījuma formu un tā norises kārtību un nemainīt šīs prasības un vērtēšanas kritērijus semestra laikā;</w:t>
      </w:r>
    </w:p>
    <w:p w:rsidR="2A77540A" w:rsidP="0059306E" w14:paraId="0CF6A390" w14:textId="6CE673A9">
      <w:pPr>
        <w:pStyle w:val="ListParagraph"/>
        <w:numPr>
          <w:ilvl w:val="2"/>
          <w:numId w:val="1"/>
        </w:numPr>
        <w:spacing w:before="0" w:after="120"/>
        <w:ind w:left="1276" w:right="3" w:hanging="709"/>
        <w:rPr>
          <w:sz w:val="24"/>
          <w:szCs w:val="24"/>
        </w:rPr>
      </w:pPr>
      <w:r w:rsidRPr="74C61A42">
        <w:rPr>
          <w:sz w:val="24"/>
          <w:szCs w:val="24"/>
        </w:rPr>
        <w:t>sagatavot oriģinālus pārbaudījumu uzdevumus un regulāri tos atjaunot;</w:t>
      </w:r>
    </w:p>
    <w:p w:rsidR="2A77540A" w:rsidP="0059306E" w14:paraId="2E5AE5B8" w14:textId="75588D02">
      <w:pPr>
        <w:pStyle w:val="ListParagraph"/>
        <w:numPr>
          <w:ilvl w:val="2"/>
          <w:numId w:val="1"/>
        </w:numPr>
        <w:spacing w:before="0" w:after="120"/>
        <w:ind w:left="1276" w:right="352" w:hanging="709"/>
        <w:rPr>
          <w:sz w:val="24"/>
          <w:szCs w:val="24"/>
        </w:rPr>
      </w:pPr>
      <w:r w:rsidRPr="74C61A42">
        <w:rPr>
          <w:sz w:val="24"/>
          <w:szCs w:val="24"/>
        </w:rPr>
        <w:t xml:space="preserve">pirms pārbaudījuma iepazīstināt studējošos ar pārbaudījuma norises kārtību un norādīt, kādu informācijas avotu, vārdnīcu vai palīglīdzekļu izmantošana ir </w:t>
      </w:r>
      <w:r w:rsidRPr="74C61A42">
        <w:rPr>
          <w:sz w:val="24"/>
          <w:szCs w:val="24"/>
        </w:rPr>
        <w:t>atļauta;</w:t>
      </w:r>
    </w:p>
    <w:p w:rsidR="2A77540A" w:rsidP="0059306E" w14:paraId="27BCDFF6" w14:textId="5F113260">
      <w:pPr>
        <w:pStyle w:val="ListParagraph"/>
        <w:numPr>
          <w:ilvl w:val="2"/>
          <w:numId w:val="1"/>
        </w:numPr>
        <w:spacing w:before="0" w:after="120"/>
        <w:ind w:left="1276" w:right="352" w:hanging="709"/>
        <w:rPr>
          <w:sz w:val="24"/>
          <w:szCs w:val="24"/>
        </w:rPr>
      </w:pPr>
      <w:r w:rsidRPr="74C61A42">
        <w:rPr>
          <w:sz w:val="24"/>
          <w:szCs w:val="24"/>
        </w:rPr>
        <w:t>ierasties uz pārbaudījumu noteiktajā laikā;</w:t>
      </w:r>
    </w:p>
    <w:p w:rsidR="2A77540A" w:rsidP="0059306E" w14:paraId="248ECDA8" w14:textId="7F497FFF">
      <w:pPr>
        <w:pStyle w:val="ListParagraph"/>
        <w:numPr>
          <w:ilvl w:val="2"/>
          <w:numId w:val="1"/>
        </w:numPr>
        <w:spacing w:before="0" w:after="120"/>
        <w:ind w:left="1276" w:right="352" w:hanging="709"/>
        <w:rPr>
          <w:sz w:val="24"/>
          <w:szCs w:val="24"/>
        </w:rPr>
      </w:pPr>
      <w:r w:rsidRPr="74C61A42">
        <w:rPr>
          <w:sz w:val="24"/>
          <w:szCs w:val="24"/>
        </w:rPr>
        <w:t>pieņemt pārbaudījumu tikai no tiem studējošajiem, kuriem LAIS ir sagatavots pārbaudījuma kārtošanas protokols;</w:t>
      </w:r>
    </w:p>
    <w:p w:rsidR="2A77540A" w:rsidP="0059306E" w14:paraId="2432191B" w14:textId="0A7E76ED">
      <w:pPr>
        <w:pStyle w:val="ListParagraph"/>
        <w:numPr>
          <w:ilvl w:val="2"/>
          <w:numId w:val="1"/>
        </w:numPr>
        <w:spacing w:before="0" w:after="120"/>
        <w:ind w:left="1276" w:right="352" w:hanging="709"/>
        <w:rPr>
          <w:sz w:val="24"/>
          <w:szCs w:val="24"/>
        </w:rPr>
      </w:pPr>
      <w:r w:rsidRPr="74C61A42">
        <w:rPr>
          <w:sz w:val="24"/>
          <w:szCs w:val="24"/>
        </w:rPr>
        <w:t>pēc studējošā pieprasījuma sniegt mutisku vērtējuma pamatojumu;</w:t>
      </w:r>
    </w:p>
    <w:p w:rsidR="2A77540A" w:rsidP="0059306E" w14:paraId="131AB6D4" w14:textId="0FA6E18F">
      <w:pPr>
        <w:pStyle w:val="ListParagraph"/>
        <w:numPr>
          <w:ilvl w:val="2"/>
          <w:numId w:val="1"/>
        </w:numPr>
        <w:spacing w:before="0" w:after="120"/>
        <w:ind w:left="1276" w:right="3" w:hanging="709"/>
        <w:rPr>
          <w:sz w:val="24"/>
          <w:szCs w:val="24"/>
        </w:rPr>
      </w:pPr>
      <w:r w:rsidRPr="74C61A42">
        <w:rPr>
          <w:sz w:val="24"/>
          <w:szCs w:val="24"/>
        </w:rPr>
        <w:t>nodrošināt vērtējuma konfidencialitāti;</w:t>
      </w:r>
    </w:p>
    <w:p w:rsidR="2A77540A" w:rsidP="0059306E" w14:paraId="7946A365" w14:textId="522F2454">
      <w:pPr>
        <w:pStyle w:val="ListParagraph"/>
        <w:numPr>
          <w:ilvl w:val="2"/>
          <w:numId w:val="1"/>
        </w:numPr>
        <w:spacing w:before="0" w:after="120"/>
        <w:ind w:left="1276" w:right="3" w:hanging="709"/>
        <w:rPr>
          <w:sz w:val="24"/>
          <w:szCs w:val="24"/>
        </w:rPr>
      </w:pPr>
      <w:r w:rsidRPr="74C61A42">
        <w:rPr>
          <w:sz w:val="24"/>
          <w:szCs w:val="24"/>
        </w:rPr>
        <w:t>nepieļaut neatļautu palīglīdzekļu izmantošanu un citu neatļautu rīcību pārbaudījumos, par fiksētajiem akadēmiskā godīguma pārkāpumiem informēt akadēmiskās struktūrvienības vadītāju un rīkoties atbilstoši “Noteikumi par akadēmisko godīgumu” 3. punktā noteiktajai kārtībai;</w:t>
      </w:r>
    </w:p>
    <w:p w:rsidR="2A77540A" w:rsidP="0059306E" w14:paraId="43566962" w14:textId="5AB9F121">
      <w:pPr>
        <w:pStyle w:val="ListParagraph"/>
        <w:numPr>
          <w:ilvl w:val="2"/>
          <w:numId w:val="1"/>
        </w:numPr>
        <w:spacing w:before="0" w:after="120"/>
        <w:ind w:left="1276" w:right="3" w:hanging="709"/>
        <w:rPr>
          <w:sz w:val="24"/>
          <w:szCs w:val="24"/>
        </w:rPr>
      </w:pPr>
      <w:r w:rsidRPr="74C61A42">
        <w:rPr>
          <w:sz w:val="24"/>
          <w:szCs w:val="24"/>
        </w:rPr>
        <w:t>reģistrēt pārbaudījuma vērtējumu LAIS protokolā:</w:t>
      </w:r>
    </w:p>
    <w:p w:rsidR="2A77540A" w:rsidP="0059306E" w14:paraId="72C8A9D6" w14:textId="6E5C8680">
      <w:pPr>
        <w:pStyle w:val="ListParagraph"/>
        <w:numPr>
          <w:ilvl w:val="3"/>
          <w:numId w:val="1"/>
        </w:numPr>
        <w:spacing w:before="0" w:after="120"/>
        <w:ind w:left="2127" w:right="3" w:hanging="851"/>
        <w:rPr>
          <w:sz w:val="24"/>
          <w:szCs w:val="24"/>
        </w:rPr>
      </w:pPr>
      <w:r w:rsidRPr="74C61A42">
        <w:rPr>
          <w:sz w:val="24"/>
          <w:szCs w:val="24"/>
        </w:rPr>
        <w:t>trīs darba dienu laikā pēc pārbaudījuma (saskaņojot ar Studiju departamentu, šo termiņu var pagarināt, bet ne ilgāk kā trīs darba dienas pirms sesijas beigām);</w:t>
      </w:r>
    </w:p>
    <w:p w:rsidR="2A77540A" w:rsidP="0059306E" w14:paraId="609549B6" w14:textId="3FD17997">
      <w:pPr>
        <w:pStyle w:val="ListParagraph"/>
        <w:numPr>
          <w:ilvl w:val="3"/>
          <w:numId w:val="1"/>
        </w:numPr>
        <w:spacing w:before="0" w:after="120"/>
        <w:ind w:left="2127" w:right="3" w:hanging="851"/>
        <w:rPr>
          <w:sz w:val="24"/>
          <w:szCs w:val="24"/>
        </w:rPr>
      </w:pPr>
      <w:r w:rsidRPr="74C61A42">
        <w:rPr>
          <w:sz w:val="24"/>
          <w:szCs w:val="24"/>
        </w:rPr>
        <w:t>protokolā vērtējuma ailē rakstāms gan sekmīgs, gan nesekmīgs vērtējums;</w:t>
      </w:r>
    </w:p>
    <w:p w:rsidR="2A77540A" w:rsidP="0059306E" w14:paraId="4AAF47AE" w14:textId="17A5700B">
      <w:pPr>
        <w:pStyle w:val="ListParagraph"/>
        <w:numPr>
          <w:ilvl w:val="3"/>
          <w:numId w:val="1"/>
        </w:numPr>
        <w:spacing w:before="0" w:after="120"/>
        <w:ind w:left="2127" w:right="3" w:hanging="851"/>
        <w:rPr>
          <w:sz w:val="24"/>
          <w:szCs w:val="24"/>
        </w:rPr>
      </w:pPr>
      <w:r w:rsidRPr="74C61A42">
        <w:rPr>
          <w:sz w:val="24"/>
          <w:szCs w:val="24"/>
        </w:rPr>
        <w:t>protokolā netiek rakstīti atzīto citā augstskolā apgūtu studiju kursu vai iepriekšējos semestros LKA apgūto studiju kursu vērtējumi;</w:t>
      </w:r>
    </w:p>
    <w:p w:rsidR="2A77540A" w:rsidP="0059306E" w14:paraId="75B31F75" w14:textId="41943858">
      <w:pPr>
        <w:pStyle w:val="ListParagraph"/>
        <w:numPr>
          <w:ilvl w:val="3"/>
          <w:numId w:val="1"/>
        </w:numPr>
        <w:spacing w:before="0" w:after="120"/>
        <w:ind w:left="2127" w:right="3" w:hanging="851"/>
        <w:rPr>
          <w:sz w:val="24"/>
          <w:szCs w:val="24"/>
        </w:rPr>
      </w:pPr>
      <w:r w:rsidRPr="74C61A42">
        <w:rPr>
          <w:sz w:val="24"/>
          <w:szCs w:val="24"/>
        </w:rPr>
        <w:t>ja studējošais neieradās pārbaudījuma kārtošanas noteiktajā laikā, protokola ailē raksta “N”;</w:t>
      </w:r>
    </w:p>
    <w:p w:rsidR="2A77540A" w:rsidP="0059306E" w14:paraId="43CEA010" w14:textId="3DD791E4">
      <w:pPr>
        <w:pStyle w:val="ListParagraph"/>
        <w:numPr>
          <w:ilvl w:val="3"/>
          <w:numId w:val="1"/>
        </w:numPr>
        <w:spacing w:before="0" w:after="120"/>
        <w:ind w:left="2127" w:right="3" w:hanging="851"/>
        <w:rPr>
          <w:sz w:val="24"/>
          <w:szCs w:val="24"/>
        </w:rPr>
      </w:pPr>
      <w:r w:rsidRPr="74C61A42">
        <w:rPr>
          <w:sz w:val="24"/>
          <w:szCs w:val="24"/>
        </w:rPr>
        <w:t>ja studējošais ir atstādināts no pārbaudījuma, protokolā vērtējuma ailē raksta “A”;</w:t>
      </w:r>
    </w:p>
    <w:p w:rsidR="2A77540A" w:rsidP="0059306E" w14:paraId="39EA73A9" w14:textId="4DE0DC1D">
      <w:pPr>
        <w:pStyle w:val="ListParagraph"/>
        <w:numPr>
          <w:ilvl w:val="3"/>
          <w:numId w:val="1"/>
        </w:numPr>
        <w:spacing w:before="0" w:after="120"/>
        <w:ind w:left="2127" w:right="3" w:hanging="851"/>
        <w:rPr>
          <w:sz w:val="24"/>
          <w:szCs w:val="24"/>
        </w:rPr>
      </w:pPr>
      <w:r w:rsidRPr="74C61A42">
        <w:rPr>
          <w:sz w:val="24"/>
          <w:szCs w:val="24"/>
        </w:rPr>
        <w:t>protokolā jāaizpilda visas ailes un tas LAIS jānoslēdz;</w:t>
      </w:r>
    </w:p>
    <w:p w:rsidR="2A77540A" w:rsidP="0059306E" w14:paraId="56E10626" w14:textId="42773EBB">
      <w:pPr>
        <w:pStyle w:val="ListParagraph"/>
        <w:numPr>
          <w:ilvl w:val="3"/>
          <w:numId w:val="1"/>
        </w:numPr>
        <w:spacing w:before="0" w:after="120"/>
        <w:ind w:left="2127" w:right="3" w:hanging="851"/>
        <w:rPr>
          <w:sz w:val="24"/>
          <w:szCs w:val="24"/>
        </w:rPr>
      </w:pPr>
      <w:r w:rsidRPr="74C61A42">
        <w:rPr>
          <w:sz w:val="24"/>
          <w:szCs w:val="24"/>
        </w:rPr>
        <w:t>ja Pārbaudījums tiek kārtots pie komisijas, vērtējumu LAIS ievada un protokolu paraksta komisijas priekšsēdētājs.</w:t>
      </w:r>
    </w:p>
    <w:p w:rsidR="2A77540A" w:rsidP="0059306E" w14:paraId="77896D77" w14:textId="63CC8666">
      <w:pPr>
        <w:pStyle w:val="ListParagraph"/>
        <w:numPr>
          <w:ilvl w:val="1"/>
          <w:numId w:val="1"/>
        </w:numPr>
        <w:spacing w:before="0" w:after="120"/>
        <w:ind w:left="567" w:right="3" w:hanging="567"/>
        <w:rPr>
          <w:sz w:val="24"/>
          <w:szCs w:val="24"/>
        </w:rPr>
      </w:pPr>
      <w:r w:rsidRPr="74C61A42">
        <w:rPr>
          <w:sz w:val="24"/>
          <w:szCs w:val="24"/>
        </w:rPr>
        <w:t>Docētājs ir tiesīgs:</w:t>
      </w:r>
    </w:p>
    <w:p w:rsidR="2A77540A" w:rsidP="0059306E" w14:paraId="134B9715" w14:textId="123A221E">
      <w:pPr>
        <w:pStyle w:val="ListParagraph"/>
        <w:numPr>
          <w:ilvl w:val="2"/>
          <w:numId w:val="1"/>
        </w:numPr>
        <w:spacing w:before="0" w:after="120"/>
        <w:ind w:left="1276" w:right="3" w:hanging="709"/>
        <w:rPr>
          <w:sz w:val="24"/>
          <w:szCs w:val="24"/>
        </w:rPr>
      </w:pPr>
      <w:r w:rsidRPr="74C61A42">
        <w:rPr>
          <w:sz w:val="24"/>
          <w:szCs w:val="24"/>
        </w:rPr>
        <w:t>uzdot pārbaudījumā papildus jautājumus par visu studiju kursu, lai noteiktu vērtējumu;</w:t>
      </w:r>
    </w:p>
    <w:p w:rsidR="2A77540A" w:rsidP="0059306E" w14:paraId="65FB5BD2" w14:textId="5A293EA4">
      <w:pPr>
        <w:pStyle w:val="ListParagraph"/>
        <w:numPr>
          <w:ilvl w:val="2"/>
          <w:numId w:val="1"/>
        </w:numPr>
        <w:spacing w:before="0" w:after="120"/>
        <w:ind w:left="1276" w:right="3" w:hanging="709"/>
        <w:rPr>
          <w:sz w:val="24"/>
          <w:szCs w:val="24"/>
        </w:rPr>
      </w:pPr>
      <w:r w:rsidRPr="74C61A42">
        <w:rPr>
          <w:sz w:val="24"/>
          <w:szCs w:val="24"/>
        </w:rPr>
        <w:t>atstādināt no pārbaudījuma un izraidīt no auditorijas studējošo, kurš pārkāpj akadēmiskā godīguma principus  vai traucē pārbaudījuma norisi;</w:t>
      </w:r>
    </w:p>
    <w:p w:rsidR="2A77540A" w:rsidP="0059306E" w14:paraId="4BE83F8A" w14:textId="34F47674">
      <w:pPr>
        <w:pStyle w:val="ListParagraph"/>
        <w:numPr>
          <w:ilvl w:val="2"/>
          <w:numId w:val="1"/>
        </w:numPr>
        <w:spacing w:before="0" w:after="120"/>
        <w:ind w:left="1276" w:right="3" w:hanging="709"/>
        <w:rPr>
          <w:sz w:val="24"/>
          <w:szCs w:val="24"/>
        </w:rPr>
      </w:pPr>
      <w:r w:rsidRPr="74C61A42">
        <w:rPr>
          <w:sz w:val="24"/>
          <w:szCs w:val="24"/>
        </w:rPr>
        <w:t>neatļaut piedalīties pārbaudījumā studējošajam, kurš bez attaisnojoša iemesla ir nokavējis pārbaudījuma sākumu vairāk nekā 15 minūtes.</w:t>
      </w:r>
    </w:p>
    <w:p w:rsidR="2A77540A" w:rsidP="0059306E" w14:paraId="2A747803" w14:textId="7BC161BE">
      <w:pPr>
        <w:pStyle w:val="ListParagraph"/>
        <w:numPr>
          <w:ilvl w:val="0"/>
          <w:numId w:val="1"/>
        </w:numPr>
        <w:spacing w:before="0" w:after="120"/>
        <w:ind w:left="426" w:right="3" w:hanging="426"/>
        <w:rPr>
          <w:b/>
          <w:bCs/>
          <w:sz w:val="24"/>
          <w:szCs w:val="24"/>
        </w:rPr>
      </w:pPr>
      <w:r w:rsidRPr="74C61A42">
        <w:rPr>
          <w:b/>
          <w:bCs/>
          <w:sz w:val="24"/>
          <w:szCs w:val="24"/>
        </w:rPr>
        <w:t>Studiju departamenta personāla pienākumi</w:t>
      </w:r>
    </w:p>
    <w:p w:rsidR="2A77540A" w:rsidP="0059306E" w14:paraId="742EB2F0" w14:textId="17B7BB9D">
      <w:pPr>
        <w:pStyle w:val="ListParagraph"/>
        <w:numPr>
          <w:ilvl w:val="1"/>
          <w:numId w:val="1"/>
        </w:numPr>
        <w:spacing w:before="0" w:after="120"/>
        <w:ind w:left="567" w:right="3" w:hanging="567"/>
        <w:rPr>
          <w:sz w:val="24"/>
          <w:szCs w:val="24"/>
        </w:rPr>
      </w:pPr>
      <w:r w:rsidRPr="74C61A42">
        <w:rPr>
          <w:sz w:val="24"/>
          <w:szCs w:val="24"/>
        </w:rPr>
        <w:t>Sagatavot LAIS pārbaudījumu protokolus un uzglabāt tos LKA noteiktajā kārtībā.</w:t>
      </w:r>
    </w:p>
    <w:p w:rsidR="2A77540A" w:rsidP="0059306E" w14:paraId="4887F5B0" w14:textId="75D88CF5">
      <w:pPr>
        <w:pStyle w:val="ListParagraph"/>
        <w:numPr>
          <w:ilvl w:val="1"/>
          <w:numId w:val="1"/>
        </w:numPr>
        <w:spacing w:before="0" w:after="120"/>
        <w:ind w:left="567" w:right="3" w:hanging="567"/>
        <w:rPr>
          <w:sz w:val="24"/>
          <w:szCs w:val="24"/>
        </w:rPr>
      </w:pPr>
      <w:r w:rsidRPr="74C61A42">
        <w:rPr>
          <w:sz w:val="24"/>
          <w:szCs w:val="24"/>
        </w:rPr>
        <w:t xml:space="preserve">Šo noteikumu punktos 5.1.4.  un 5.1.5. noteiktajā kārtībā sagatavot LAIS individuālā pārbaudījuma protokolus. Par atbrīvošanu no maksas atkārtota pārbaudījuma kārtošanai </w:t>
      </w:r>
      <w:r w:rsidRPr="74C61A42" w:rsidR="4C6D0F3B">
        <w:rPr>
          <w:sz w:val="24"/>
          <w:szCs w:val="24"/>
        </w:rPr>
        <w:t>pieņem lēmumu</w:t>
      </w:r>
      <w:r w:rsidRPr="74C61A42">
        <w:rPr>
          <w:sz w:val="24"/>
          <w:szCs w:val="24"/>
        </w:rPr>
        <w:t xml:space="preserve"> Studiju departamenta </w:t>
      </w:r>
      <w:r w:rsidRPr="74C61A42" w:rsidR="2E0086A3">
        <w:rPr>
          <w:sz w:val="24"/>
          <w:szCs w:val="24"/>
        </w:rPr>
        <w:t>atbildīgais darbinieks</w:t>
      </w:r>
      <w:r w:rsidRPr="74C61A42">
        <w:rPr>
          <w:sz w:val="24"/>
          <w:szCs w:val="24"/>
        </w:rPr>
        <w:t xml:space="preserve"> saskaņojot ar akadēmiskās struktūrvienības vadītāju.</w:t>
      </w:r>
    </w:p>
    <w:p w:rsidR="2A77540A" w:rsidP="0059306E" w14:paraId="166A50C0" w14:textId="103E8054">
      <w:pPr>
        <w:pStyle w:val="ListParagraph"/>
        <w:numPr>
          <w:ilvl w:val="1"/>
          <w:numId w:val="1"/>
        </w:numPr>
        <w:spacing w:before="0" w:after="120"/>
        <w:ind w:left="567" w:right="3" w:hanging="567"/>
        <w:rPr>
          <w:sz w:val="24"/>
          <w:szCs w:val="24"/>
        </w:rPr>
      </w:pPr>
      <w:r w:rsidRPr="74C61A42">
        <w:rPr>
          <w:sz w:val="24"/>
          <w:szCs w:val="24"/>
        </w:rPr>
        <w:t>Kontrolēt studiju kursu apguves vērtējumu ievadīšanu LAIS noteiktajos termiņos un ierakstu atbilstību nolikuma prasībām.</w:t>
      </w:r>
    </w:p>
    <w:p w:rsidR="2A77540A" w:rsidP="0059306E" w14:paraId="4EAC6BAE" w14:textId="4F546308">
      <w:pPr>
        <w:pStyle w:val="ListParagraph"/>
        <w:numPr>
          <w:ilvl w:val="1"/>
          <w:numId w:val="1"/>
        </w:numPr>
        <w:spacing w:before="0" w:after="120"/>
        <w:ind w:left="567" w:right="3" w:hanging="567"/>
        <w:rPr>
          <w:sz w:val="24"/>
          <w:szCs w:val="24"/>
        </w:rPr>
      </w:pPr>
      <w:r w:rsidRPr="74C61A42">
        <w:rPr>
          <w:sz w:val="24"/>
          <w:szCs w:val="24"/>
        </w:rPr>
        <w:t xml:space="preserve">Semestra sākumā informēt studiju kursa docētāju par studējošajiem, kuriem studiju kursa pārbaudījums nav jākārto sakarā ar to, ka viņi atrodas </w:t>
      </w:r>
      <w:r w:rsidRPr="74C61A42">
        <w:rPr>
          <w:i/>
          <w:iCs/>
          <w:sz w:val="24"/>
          <w:szCs w:val="24"/>
        </w:rPr>
        <w:t>ERASMUS+</w:t>
      </w:r>
      <w:r w:rsidRPr="74C61A42">
        <w:rPr>
          <w:sz w:val="24"/>
          <w:szCs w:val="24"/>
        </w:rPr>
        <w:t xml:space="preserve"> apmaiņas studijās ārzemēs, kā arī par studējošajiem, kuriem  LKA noteiktā kārtībā ir  atzīti studiju kursi.</w:t>
      </w:r>
    </w:p>
    <w:p w:rsidR="2A77540A" w:rsidP="0059306E" w14:paraId="72DC46E7" w14:textId="0E86B512">
      <w:pPr>
        <w:pStyle w:val="ListParagraph"/>
        <w:numPr>
          <w:ilvl w:val="0"/>
          <w:numId w:val="1"/>
        </w:numPr>
        <w:spacing w:before="0" w:after="120"/>
        <w:ind w:left="426" w:right="3" w:hanging="426"/>
        <w:rPr>
          <w:b/>
          <w:bCs/>
          <w:sz w:val="24"/>
          <w:szCs w:val="24"/>
        </w:rPr>
      </w:pPr>
      <w:r w:rsidRPr="74C61A42">
        <w:rPr>
          <w:b/>
          <w:bCs/>
          <w:sz w:val="24"/>
          <w:szCs w:val="24"/>
        </w:rPr>
        <w:t>Noslēguma jautājumi</w:t>
      </w:r>
    </w:p>
    <w:p w:rsidR="2A77540A" w:rsidP="0059306E" w14:paraId="3B0AA149" w14:textId="40677EAE">
      <w:pPr>
        <w:pStyle w:val="ListParagraph"/>
        <w:numPr>
          <w:ilvl w:val="1"/>
          <w:numId w:val="1"/>
        </w:numPr>
        <w:spacing w:before="0" w:after="120"/>
        <w:ind w:left="567" w:right="3" w:hanging="567"/>
        <w:rPr>
          <w:sz w:val="24"/>
          <w:szCs w:val="24"/>
        </w:rPr>
      </w:pPr>
      <w:r w:rsidRPr="74C61A42">
        <w:rPr>
          <w:sz w:val="24"/>
          <w:szCs w:val="24"/>
        </w:rPr>
        <w:t>Nolikums stājas spēkā ar tā apstiprināšanas brīdi. Nolikuma 1.5. punkts stājas spēkā ar 2026. gada 1. jūliju.</w:t>
      </w:r>
    </w:p>
    <w:p w:rsidR="2A77540A" w:rsidP="0059306E" w14:paraId="1FD553B0" w14:textId="5F4FC8DD">
      <w:pPr>
        <w:pStyle w:val="ListParagraph"/>
        <w:numPr>
          <w:ilvl w:val="1"/>
          <w:numId w:val="1"/>
        </w:numPr>
        <w:spacing w:before="0" w:after="120"/>
        <w:ind w:left="567" w:right="3" w:hanging="567"/>
        <w:rPr>
          <w:sz w:val="24"/>
          <w:szCs w:val="24"/>
        </w:rPr>
      </w:pPr>
      <w:r w:rsidRPr="74C61A42">
        <w:rPr>
          <w:sz w:val="24"/>
          <w:szCs w:val="24"/>
        </w:rPr>
        <w:t xml:space="preserve">Ar šī nolikuma stāšanos spēkā spēku zaudē; </w:t>
      </w:r>
    </w:p>
    <w:p w:rsidR="2A77540A" w:rsidP="0059306E" w14:paraId="4CD81BDC" w14:textId="1127368E">
      <w:pPr>
        <w:pStyle w:val="ListParagraph"/>
        <w:numPr>
          <w:ilvl w:val="2"/>
          <w:numId w:val="1"/>
        </w:numPr>
        <w:spacing w:before="0" w:after="120"/>
        <w:ind w:left="1276" w:right="3" w:hanging="709"/>
        <w:rPr>
          <w:sz w:val="24"/>
          <w:szCs w:val="24"/>
        </w:rPr>
      </w:pPr>
      <w:r w:rsidRPr="74C61A42">
        <w:rPr>
          <w:sz w:val="24"/>
          <w:szCs w:val="24"/>
        </w:rPr>
        <w:t>“Latvijas Kultūras akadēmijas aģentūras “Latvijas Kultūras koledža” pārbaudījumu nolikums” (apstiprināts  ar LKA Latvijas Kultūras koledžas Padomes 2022. gada 12. oktobra sēdes lēmumu).</w:t>
      </w:r>
    </w:p>
    <w:p w:rsidR="2A77540A" w:rsidP="0059306E" w14:paraId="5D66BDCF" w14:textId="4B78CB0A">
      <w:pPr>
        <w:pStyle w:val="ListParagraph"/>
        <w:numPr>
          <w:ilvl w:val="2"/>
          <w:numId w:val="1"/>
        </w:numPr>
        <w:spacing w:before="0"/>
        <w:ind w:left="1276" w:right="3" w:hanging="709"/>
        <w:rPr>
          <w:sz w:val="24"/>
          <w:szCs w:val="24"/>
        </w:rPr>
      </w:pPr>
      <w:r w:rsidRPr="74C61A42">
        <w:rPr>
          <w:sz w:val="24"/>
          <w:szCs w:val="24"/>
        </w:rPr>
        <w:t xml:space="preserve"> “Nolikums par pārbaudījumiem LKA” (apstiprināts ar Senāta sēdes Nr. 9 lēmumu Nr. 8, 2016. gada 19. decembrī, ar grozījumiem, kas apstiprināti  ar  Senāta sēdes Nr. 3 lēmumu Nr. 8 2020. gada 16. martā, ar  Senāta sēdes Nr. 1 lēmumu Nr. 7, 2023. gada 16. janvārī, ar LKA Senāta sēdes Nr. 1 lēmumu Nr. 6 2024. gada 15. janvārī).</w:t>
      </w:r>
    </w:p>
    <w:p w:rsidR="2A77540A" w:rsidP="74C61A42" w14:paraId="2493FA15" w14:textId="545CA7AB">
      <w:pPr>
        <w:tabs>
          <w:tab w:val="left" w:pos="1335"/>
        </w:tabs>
        <w:ind w:left="1017" w:right="349"/>
        <w:jc w:val="both"/>
        <w:rPr>
          <w:sz w:val="24"/>
          <w:szCs w:val="24"/>
        </w:rPr>
      </w:pPr>
      <w:r w:rsidRPr="74C61A42">
        <w:rPr>
          <w:sz w:val="24"/>
          <w:szCs w:val="24"/>
        </w:rPr>
        <w:t xml:space="preserve"> </w:t>
      </w:r>
    </w:p>
    <w:p w:rsidR="12079125" w:rsidRPr="00D312E8" w:rsidP="00D312E8" w14:paraId="5D9B0CCA" w14:textId="73FD2CB5">
      <w:pPr>
        <w:jc w:val="both"/>
        <w:rPr>
          <w:sz w:val="20"/>
          <w:szCs w:val="20"/>
        </w:rPr>
      </w:pPr>
      <w:r w:rsidRPr="74C61A42">
        <w:rPr>
          <w:sz w:val="20"/>
          <w:szCs w:val="20"/>
        </w:rPr>
        <w:t>Nolikumu sagatavoja Studiju departaments</w:t>
      </w:r>
    </w:p>
    <w:sectPr w:rsidSect="00D312E8">
      <w:headerReference w:type="default" r:id="rId8"/>
      <w:footerReference w:type="default" r:id="rId9"/>
      <w:pgSz w:w="11910" w:h="16840"/>
      <w:pgMar w:top="1134" w:right="1134" w:bottom="1134" w:left="1701" w:header="567"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F41" w:rsidRPr="00E73F41" w:rsidP="00E73F41" w14:paraId="0A0697E8" w14:textId="4FAD985D">
    <w:pPr>
      <w:pStyle w:val="Footer"/>
      <w:jc w:val="center"/>
      <w:rPr>
        <w:sz w:val="20"/>
        <w:szCs w:val="20"/>
      </w:rPr>
    </w:pPr>
    <w:r w:rsidRPr="00E73F41">
      <w:rPr>
        <w:sz w:val="20"/>
        <w:szCs w:val="20"/>
      </w:rPr>
      <w:fldChar w:fldCharType="begin"/>
    </w:r>
    <w:r w:rsidRPr="00E73F41">
      <w:rPr>
        <w:sz w:val="20"/>
        <w:szCs w:val="20"/>
      </w:rPr>
      <w:instrText xml:space="preserve"> PAGE  \* MERGEFORMAT </w:instrText>
    </w:r>
    <w:r w:rsidRPr="00E73F41">
      <w:rPr>
        <w:sz w:val="20"/>
        <w:szCs w:val="20"/>
      </w:rPr>
      <w:fldChar w:fldCharType="separate"/>
    </w:r>
    <w:r w:rsidRPr="00E73F41">
      <w:rPr>
        <w:noProof/>
        <w:sz w:val="20"/>
        <w:szCs w:val="20"/>
      </w:rPr>
      <w:t>6</w:t>
    </w:r>
    <w:r w:rsidRPr="00E73F41">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40"/>
      <w:gridCol w:w="3540"/>
      <w:gridCol w:w="3540"/>
    </w:tblGrid>
    <w:tr w14:paraId="50462DF6" w14:textId="77777777" w:rsidTr="14FB5D2A">
      <w:tblPrEx>
        <w:tblW w:w="0" w:type="auto"/>
        <w:tblLayout w:type="fixed"/>
        <w:tblLook w:val="06A0"/>
      </w:tblPrEx>
      <w:trPr>
        <w:trHeight w:val="300"/>
      </w:trPr>
      <w:tc>
        <w:tcPr>
          <w:tcW w:w="3540" w:type="dxa"/>
        </w:tcPr>
        <w:p w:rsidR="14FB5D2A" w:rsidP="14FB5D2A" w14:paraId="1B712817" w14:textId="763D2C7A">
          <w:pPr>
            <w:pStyle w:val="Header"/>
            <w:ind w:left="-115"/>
          </w:pPr>
        </w:p>
      </w:tc>
      <w:tc>
        <w:tcPr>
          <w:tcW w:w="3540" w:type="dxa"/>
        </w:tcPr>
        <w:p w:rsidR="14FB5D2A" w:rsidP="14FB5D2A" w14:paraId="18F449CA" w14:textId="6CBE01FC">
          <w:pPr>
            <w:pStyle w:val="Header"/>
            <w:jc w:val="center"/>
          </w:pPr>
        </w:p>
      </w:tc>
      <w:tc>
        <w:tcPr>
          <w:tcW w:w="3540" w:type="dxa"/>
        </w:tcPr>
        <w:p w:rsidR="14FB5D2A" w:rsidP="14FB5D2A" w14:paraId="435E05A2" w14:textId="085BEB69">
          <w:pPr>
            <w:pStyle w:val="Header"/>
            <w:ind w:right="-115"/>
            <w:jc w:val="right"/>
          </w:pPr>
        </w:p>
      </w:tc>
    </w:tr>
  </w:tbl>
  <w:p w:rsidR="14FB5D2A" w:rsidP="14FB5D2A" w14:paraId="2F6E7ADA" w14:textId="10767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A5BEA"/>
    <w:multiLevelType w:val="multilevel"/>
    <w:tmpl w:val="EFF40024"/>
    <w:lvl w:ilvl="0">
      <w:start w:val="24"/>
      <w:numFmt w:val="decimal"/>
      <w:lvlText w:val="%1"/>
      <w:lvlJc w:val="left"/>
      <w:pPr>
        <w:ind w:left="2260" w:hanging="720"/>
      </w:pPr>
      <w:rPr>
        <w:rFonts w:hint="default"/>
        <w:lang w:val="lv-LV" w:eastAsia="en-US" w:bidi="ar-SA"/>
      </w:rPr>
    </w:lvl>
    <w:lvl w:ilvl="1">
      <w:start w:val="2"/>
      <w:numFmt w:val="decimal"/>
      <w:lvlText w:val="%1.%2"/>
      <w:lvlJc w:val="left"/>
      <w:pPr>
        <w:ind w:left="2260" w:hanging="720"/>
      </w:pPr>
      <w:rPr>
        <w:rFonts w:hint="default"/>
        <w:lang w:val="lv-LV" w:eastAsia="en-US" w:bidi="ar-SA"/>
      </w:rPr>
    </w:lvl>
    <w:lvl w:ilvl="2">
      <w:start w:val="3"/>
      <w:numFmt w:val="decimal"/>
      <w:lvlText w:val="%1.%2.%3."/>
      <w:lvlJc w:val="left"/>
      <w:pPr>
        <w:ind w:left="2260" w:hanging="720"/>
      </w:pPr>
      <w:rPr>
        <w:rFonts w:ascii="Times New Roman" w:eastAsia="Times New Roman" w:hAnsi="Times New Roman" w:cs="Times New Roman" w:hint="default"/>
        <w:w w:val="100"/>
        <w:sz w:val="24"/>
        <w:szCs w:val="24"/>
        <w:lang w:val="lv-LV" w:eastAsia="en-US" w:bidi="ar-SA"/>
      </w:rPr>
    </w:lvl>
    <w:lvl w:ilvl="3">
      <w:start w:val="0"/>
      <w:numFmt w:val="bullet"/>
      <w:lvlText w:val="•"/>
      <w:lvlJc w:val="left"/>
      <w:pPr>
        <w:ind w:left="4769" w:hanging="720"/>
      </w:pPr>
      <w:rPr>
        <w:rFonts w:hint="default"/>
        <w:lang w:val="lv-LV" w:eastAsia="en-US" w:bidi="ar-SA"/>
      </w:rPr>
    </w:lvl>
    <w:lvl w:ilvl="4">
      <w:start w:val="0"/>
      <w:numFmt w:val="bullet"/>
      <w:lvlText w:val="•"/>
      <w:lvlJc w:val="left"/>
      <w:pPr>
        <w:ind w:left="5606" w:hanging="720"/>
      </w:pPr>
      <w:rPr>
        <w:rFonts w:hint="default"/>
        <w:lang w:val="lv-LV" w:eastAsia="en-US" w:bidi="ar-SA"/>
      </w:rPr>
    </w:lvl>
    <w:lvl w:ilvl="5">
      <w:start w:val="0"/>
      <w:numFmt w:val="bullet"/>
      <w:lvlText w:val="•"/>
      <w:lvlJc w:val="left"/>
      <w:pPr>
        <w:ind w:left="6443" w:hanging="720"/>
      </w:pPr>
      <w:rPr>
        <w:rFonts w:hint="default"/>
        <w:lang w:val="lv-LV" w:eastAsia="en-US" w:bidi="ar-SA"/>
      </w:rPr>
    </w:lvl>
    <w:lvl w:ilvl="6">
      <w:start w:val="0"/>
      <w:numFmt w:val="bullet"/>
      <w:lvlText w:val="•"/>
      <w:lvlJc w:val="left"/>
      <w:pPr>
        <w:ind w:left="7279" w:hanging="720"/>
      </w:pPr>
      <w:rPr>
        <w:rFonts w:hint="default"/>
        <w:lang w:val="lv-LV" w:eastAsia="en-US" w:bidi="ar-SA"/>
      </w:rPr>
    </w:lvl>
    <w:lvl w:ilvl="7">
      <w:start w:val="0"/>
      <w:numFmt w:val="bullet"/>
      <w:lvlText w:val="•"/>
      <w:lvlJc w:val="left"/>
      <w:pPr>
        <w:ind w:left="8116" w:hanging="720"/>
      </w:pPr>
      <w:rPr>
        <w:rFonts w:hint="default"/>
        <w:lang w:val="lv-LV" w:eastAsia="en-US" w:bidi="ar-SA"/>
      </w:rPr>
    </w:lvl>
    <w:lvl w:ilvl="8">
      <w:start w:val="0"/>
      <w:numFmt w:val="bullet"/>
      <w:lvlText w:val="•"/>
      <w:lvlJc w:val="left"/>
      <w:pPr>
        <w:ind w:left="8953" w:hanging="720"/>
      </w:pPr>
      <w:rPr>
        <w:rFonts w:hint="default"/>
        <w:lang w:val="lv-LV" w:eastAsia="en-US" w:bidi="ar-SA"/>
      </w:rPr>
    </w:lvl>
  </w:abstractNum>
  <w:abstractNum w:abstractNumId="1">
    <w:nsid w:val="10C16EF4"/>
    <w:multiLevelType w:val="multilevel"/>
    <w:tmpl w:val="A844AACA"/>
    <w:lvl w:ilvl="0">
      <w:start w:val="24"/>
      <w:numFmt w:val="decimal"/>
      <w:lvlText w:val="%1."/>
      <w:lvlJc w:val="left"/>
      <w:pPr>
        <w:ind w:left="660" w:hanging="660"/>
      </w:pPr>
      <w:rPr>
        <w:rFonts w:hint="default"/>
      </w:rPr>
    </w:lvl>
    <w:lvl w:ilvl="1">
      <w:start w:val="5"/>
      <w:numFmt w:val="decimal"/>
      <w:lvlText w:val="%1.%2."/>
      <w:lvlJc w:val="left"/>
      <w:pPr>
        <w:ind w:left="1717" w:hanging="660"/>
      </w:pPr>
      <w:rPr>
        <w:rFonts w:hint="default"/>
      </w:rPr>
    </w:lvl>
    <w:lvl w:ilvl="2">
      <w:start w:val="1"/>
      <w:numFmt w:val="decimal"/>
      <w:lvlText w:val="%1.%2.%3."/>
      <w:lvlJc w:val="left"/>
      <w:pPr>
        <w:ind w:left="2834" w:hanging="720"/>
      </w:pPr>
      <w:rPr>
        <w:rFonts w:hint="default"/>
      </w:rPr>
    </w:lvl>
    <w:lvl w:ilvl="3">
      <w:start w:val="1"/>
      <w:numFmt w:val="decimal"/>
      <w:lvlText w:val="%1.%2.%3.%4."/>
      <w:lvlJc w:val="left"/>
      <w:pPr>
        <w:ind w:left="3891" w:hanging="720"/>
      </w:pPr>
      <w:rPr>
        <w:rFonts w:hint="default"/>
      </w:rPr>
    </w:lvl>
    <w:lvl w:ilvl="4">
      <w:start w:val="1"/>
      <w:numFmt w:val="decimal"/>
      <w:lvlText w:val="%1.%2.%3.%4.%5."/>
      <w:lvlJc w:val="left"/>
      <w:pPr>
        <w:ind w:left="5308" w:hanging="1080"/>
      </w:pPr>
      <w:rPr>
        <w:rFonts w:hint="default"/>
      </w:rPr>
    </w:lvl>
    <w:lvl w:ilvl="5">
      <w:start w:val="1"/>
      <w:numFmt w:val="decimal"/>
      <w:lvlText w:val="%1.%2.%3.%4.%5.%6."/>
      <w:lvlJc w:val="left"/>
      <w:pPr>
        <w:ind w:left="6365" w:hanging="1080"/>
      </w:pPr>
      <w:rPr>
        <w:rFonts w:hint="default"/>
      </w:rPr>
    </w:lvl>
    <w:lvl w:ilvl="6">
      <w:start w:val="1"/>
      <w:numFmt w:val="decimal"/>
      <w:lvlText w:val="%1.%2.%3.%4.%5.%6.%7."/>
      <w:lvlJc w:val="left"/>
      <w:pPr>
        <w:ind w:left="7782" w:hanging="1440"/>
      </w:pPr>
      <w:rPr>
        <w:rFonts w:hint="default"/>
      </w:rPr>
    </w:lvl>
    <w:lvl w:ilvl="7">
      <w:start w:val="1"/>
      <w:numFmt w:val="decimal"/>
      <w:lvlText w:val="%1.%2.%3.%4.%5.%6.%7.%8."/>
      <w:lvlJc w:val="left"/>
      <w:pPr>
        <w:ind w:left="8839" w:hanging="1440"/>
      </w:pPr>
      <w:rPr>
        <w:rFonts w:hint="default"/>
      </w:rPr>
    </w:lvl>
    <w:lvl w:ilvl="8">
      <w:start w:val="1"/>
      <w:numFmt w:val="decimal"/>
      <w:lvlText w:val="%1.%2.%3.%4.%5.%6.%7.%8.%9."/>
      <w:lvlJc w:val="left"/>
      <w:pPr>
        <w:ind w:left="10256" w:hanging="1800"/>
      </w:pPr>
      <w:rPr>
        <w:rFonts w:hint="default"/>
      </w:rPr>
    </w:lvl>
  </w:abstractNum>
  <w:abstractNum w:abstractNumId="2">
    <w:nsid w:val="1471F83C"/>
    <w:multiLevelType w:val="multilevel"/>
    <w:tmpl w:val="DB5A8974"/>
    <w:lvl w:ilvl="0">
      <w:start w:val="1"/>
      <w:numFmt w:val="decimal"/>
      <w:lvlText w:val="%1."/>
      <w:lvlJc w:val="left"/>
      <w:pPr>
        <w:ind w:left="720" w:hanging="360"/>
      </w:p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C876B3"/>
    <w:multiLevelType w:val="hybridMultilevel"/>
    <w:tmpl w:val="EC5E9212"/>
    <w:lvl w:ilvl="0">
      <w:start w:val="1"/>
      <w:numFmt w:val="upperRoman"/>
      <w:lvlText w:val="%1."/>
      <w:lvlJc w:val="left"/>
      <w:pPr>
        <w:ind w:left="4653" w:hanging="214"/>
        <w:jc w:val="right"/>
      </w:pPr>
      <w:rPr>
        <w:rFonts w:hint="default"/>
        <w:b/>
        <w:bCs/>
        <w:w w:val="99"/>
        <w:lang w:val="lv-LV" w:eastAsia="en-US" w:bidi="ar-SA"/>
      </w:rPr>
    </w:lvl>
    <w:lvl w:ilvl="1">
      <w:start w:val="0"/>
      <w:numFmt w:val="bullet"/>
      <w:lvlText w:val="•"/>
      <w:lvlJc w:val="left"/>
      <w:pPr>
        <w:ind w:left="5256" w:hanging="214"/>
      </w:pPr>
      <w:rPr>
        <w:rFonts w:hint="default"/>
        <w:lang w:val="lv-LV" w:eastAsia="en-US" w:bidi="ar-SA"/>
      </w:rPr>
    </w:lvl>
    <w:lvl w:ilvl="2">
      <w:start w:val="0"/>
      <w:numFmt w:val="bullet"/>
      <w:lvlText w:val="•"/>
      <w:lvlJc w:val="left"/>
      <w:pPr>
        <w:ind w:left="5853" w:hanging="214"/>
      </w:pPr>
      <w:rPr>
        <w:rFonts w:hint="default"/>
        <w:lang w:val="lv-LV" w:eastAsia="en-US" w:bidi="ar-SA"/>
      </w:rPr>
    </w:lvl>
    <w:lvl w:ilvl="3">
      <w:start w:val="0"/>
      <w:numFmt w:val="bullet"/>
      <w:lvlText w:val="•"/>
      <w:lvlJc w:val="left"/>
      <w:pPr>
        <w:ind w:left="6449" w:hanging="214"/>
      </w:pPr>
      <w:rPr>
        <w:rFonts w:hint="default"/>
        <w:lang w:val="lv-LV" w:eastAsia="en-US" w:bidi="ar-SA"/>
      </w:rPr>
    </w:lvl>
    <w:lvl w:ilvl="4">
      <w:start w:val="0"/>
      <w:numFmt w:val="bullet"/>
      <w:lvlText w:val="•"/>
      <w:lvlJc w:val="left"/>
      <w:pPr>
        <w:ind w:left="7046" w:hanging="214"/>
      </w:pPr>
      <w:rPr>
        <w:rFonts w:hint="default"/>
        <w:lang w:val="lv-LV" w:eastAsia="en-US" w:bidi="ar-SA"/>
      </w:rPr>
    </w:lvl>
    <w:lvl w:ilvl="5">
      <w:start w:val="0"/>
      <w:numFmt w:val="bullet"/>
      <w:lvlText w:val="•"/>
      <w:lvlJc w:val="left"/>
      <w:pPr>
        <w:ind w:left="7643" w:hanging="214"/>
      </w:pPr>
      <w:rPr>
        <w:rFonts w:hint="default"/>
        <w:lang w:val="lv-LV" w:eastAsia="en-US" w:bidi="ar-SA"/>
      </w:rPr>
    </w:lvl>
    <w:lvl w:ilvl="6">
      <w:start w:val="0"/>
      <w:numFmt w:val="bullet"/>
      <w:lvlText w:val="•"/>
      <w:lvlJc w:val="left"/>
      <w:pPr>
        <w:ind w:left="8239" w:hanging="214"/>
      </w:pPr>
      <w:rPr>
        <w:rFonts w:hint="default"/>
        <w:lang w:val="lv-LV" w:eastAsia="en-US" w:bidi="ar-SA"/>
      </w:rPr>
    </w:lvl>
    <w:lvl w:ilvl="7">
      <w:start w:val="0"/>
      <w:numFmt w:val="bullet"/>
      <w:lvlText w:val="•"/>
      <w:lvlJc w:val="left"/>
      <w:pPr>
        <w:ind w:left="8836" w:hanging="214"/>
      </w:pPr>
      <w:rPr>
        <w:rFonts w:hint="default"/>
        <w:lang w:val="lv-LV" w:eastAsia="en-US" w:bidi="ar-SA"/>
      </w:rPr>
    </w:lvl>
    <w:lvl w:ilvl="8">
      <w:start w:val="0"/>
      <w:numFmt w:val="bullet"/>
      <w:lvlText w:val="•"/>
      <w:lvlJc w:val="left"/>
      <w:pPr>
        <w:ind w:left="9433" w:hanging="214"/>
      </w:pPr>
      <w:rPr>
        <w:rFonts w:hint="default"/>
        <w:lang w:val="lv-LV" w:eastAsia="en-US" w:bidi="ar-SA"/>
      </w:rPr>
    </w:lvl>
  </w:abstractNum>
  <w:abstractNum w:abstractNumId="4">
    <w:nsid w:val="23B29C77"/>
    <w:multiLevelType w:val="hybridMultilevel"/>
    <w:tmpl w:val="FFFFFFFF"/>
    <w:lvl w:ilvl="0">
      <w:start w:val="1"/>
      <w:numFmt w:val="upperRoman"/>
      <w:lvlText w:val="%1."/>
      <w:lvlJc w:val="left"/>
      <w:pPr>
        <w:ind w:left="4733" w:hanging="360"/>
      </w:pPr>
    </w:lvl>
    <w:lvl w:ilvl="1">
      <w:start w:val="1"/>
      <w:numFmt w:val="lowerLetter"/>
      <w:lvlText w:val="%2."/>
      <w:lvlJc w:val="left"/>
      <w:pPr>
        <w:ind w:left="5453" w:hanging="360"/>
      </w:pPr>
    </w:lvl>
    <w:lvl w:ilvl="2">
      <w:start w:val="1"/>
      <w:numFmt w:val="lowerRoman"/>
      <w:lvlText w:val="%3."/>
      <w:lvlJc w:val="right"/>
      <w:pPr>
        <w:ind w:left="6173" w:hanging="180"/>
      </w:pPr>
    </w:lvl>
    <w:lvl w:ilvl="3">
      <w:start w:val="1"/>
      <w:numFmt w:val="decimal"/>
      <w:lvlText w:val="%4."/>
      <w:lvlJc w:val="left"/>
      <w:pPr>
        <w:ind w:left="6893" w:hanging="360"/>
      </w:pPr>
    </w:lvl>
    <w:lvl w:ilvl="4">
      <w:start w:val="1"/>
      <w:numFmt w:val="lowerLetter"/>
      <w:lvlText w:val="%5."/>
      <w:lvlJc w:val="left"/>
      <w:pPr>
        <w:ind w:left="7613" w:hanging="360"/>
      </w:pPr>
    </w:lvl>
    <w:lvl w:ilvl="5">
      <w:start w:val="1"/>
      <w:numFmt w:val="lowerRoman"/>
      <w:lvlText w:val="%6."/>
      <w:lvlJc w:val="right"/>
      <w:pPr>
        <w:ind w:left="8333" w:hanging="180"/>
      </w:pPr>
    </w:lvl>
    <w:lvl w:ilvl="6">
      <w:start w:val="1"/>
      <w:numFmt w:val="decimal"/>
      <w:lvlText w:val="%7."/>
      <w:lvlJc w:val="left"/>
      <w:pPr>
        <w:ind w:left="9053" w:hanging="360"/>
      </w:pPr>
    </w:lvl>
    <w:lvl w:ilvl="7">
      <w:start w:val="1"/>
      <w:numFmt w:val="lowerLetter"/>
      <w:lvlText w:val="%8."/>
      <w:lvlJc w:val="left"/>
      <w:pPr>
        <w:ind w:left="9773" w:hanging="360"/>
      </w:pPr>
    </w:lvl>
    <w:lvl w:ilvl="8">
      <w:start w:val="1"/>
      <w:numFmt w:val="lowerRoman"/>
      <w:lvlText w:val="%9."/>
      <w:lvlJc w:val="right"/>
      <w:pPr>
        <w:ind w:left="10493" w:hanging="180"/>
      </w:pPr>
    </w:lvl>
  </w:abstractNum>
  <w:abstractNum w:abstractNumId="5">
    <w:nsid w:val="24951CAF"/>
    <w:multiLevelType w:val="multilevel"/>
    <w:tmpl w:val="D9EA6F0E"/>
    <w:lvl w:ilvl="0">
      <w:start w:val="41"/>
      <w:numFmt w:val="decimal"/>
      <w:lvlText w:val="%1"/>
      <w:lvlJc w:val="left"/>
      <w:pPr>
        <w:ind w:left="1542" w:hanging="540"/>
      </w:pPr>
      <w:rPr>
        <w:rFonts w:hint="default"/>
        <w:lang w:val="lv-LV" w:eastAsia="en-US" w:bidi="ar-SA"/>
      </w:rPr>
    </w:lvl>
    <w:lvl w:ilvl="1">
      <w:start w:val="3"/>
      <w:numFmt w:val="decimal"/>
      <w:lvlText w:val="%1.%2."/>
      <w:lvlJc w:val="left"/>
      <w:pPr>
        <w:ind w:left="1542" w:hanging="540"/>
      </w:pPr>
      <w:rPr>
        <w:rFonts w:ascii="Times New Roman" w:eastAsia="Times New Roman" w:hAnsi="Times New Roman" w:cs="Times New Roman" w:hint="default"/>
        <w:spacing w:val="-1"/>
        <w:w w:val="100"/>
        <w:sz w:val="24"/>
        <w:szCs w:val="24"/>
        <w:lang w:val="lv-LV" w:eastAsia="en-US" w:bidi="ar-SA"/>
      </w:rPr>
    </w:lvl>
    <w:lvl w:ilvl="2">
      <w:start w:val="1"/>
      <w:numFmt w:val="decimal"/>
      <w:lvlText w:val="%1.%2.%3."/>
      <w:lvlJc w:val="left"/>
      <w:pPr>
        <w:ind w:left="1826" w:hanging="720"/>
      </w:pPr>
      <w:rPr>
        <w:rFonts w:ascii="Times New Roman" w:eastAsia="Times New Roman" w:hAnsi="Times New Roman" w:cs="Times New Roman" w:hint="default"/>
        <w:w w:val="100"/>
        <w:sz w:val="24"/>
        <w:szCs w:val="24"/>
        <w:lang w:val="lv-LV" w:eastAsia="en-US" w:bidi="ar-SA"/>
      </w:rPr>
    </w:lvl>
    <w:lvl w:ilvl="3">
      <w:start w:val="0"/>
      <w:numFmt w:val="bullet"/>
      <w:lvlText w:val="•"/>
      <w:lvlJc w:val="left"/>
      <w:pPr>
        <w:ind w:left="3776" w:hanging="720"/>
      </w:pPr>
      <w:rPr>
        <w:rFonts w:hint="default"/>
        <w:lang w:val="lv-LV" w:eastAsia="en-US" w:bidi="ar-SA"/>
      </w:rPr>
    </w:lvl>
    <w:lvl w:ilvl="4">
      <w:start w:val="0"/>
      <w:numFmt w:val="bullet"/>
      <w:lvlText w:val="•"/>
      <w:lvlJc w:val="left"/>
      <w:pPr>
        <w:ind w:left="4755" w:hanging="720"/>
      </w:pPr>
      <w:rPr>
        <w:rFonts w:hint="default"/>
        <w:lang w:val="lv-LV" w:eastAsia="en-US" w:bidi="ar-SA"/>
      </w:rPr>
    </w:lvl>
    <w:lvl w:ilvl="5">
      <w:start w:val="0"/>
      <w:numFmt w:val="bullet"/>
      <w:lvlText w:val="•"/>
      <w:lvlJc w:val="left"/>
      <w:pPr>
        <w:ind w:left="5733" w:hanging="720"/>
      </w:pPr>
      <w:rPr>
        <w:rFonts w:hint="default"/>
        <w:lang w:val="lv-LV" w:eastAsia="en-US" w:bidi="ar-SA"/>
      </w:rPr>
    </w:lvl>
    <w:lvl w:ilvl="6">
      <w:start w:val="0"/>
      <w:numFmt w:val="bullet"/>
      <w:lvlText w:val="•"/>
      <w:lvlJc w:val="left"/>
      <w:pPr>
        <w:ind w:left="6712" w:hanging="720"/>
      </w:pPr>
      <w:rPr>
        <w:rFonts w:hint="default"/>
        <w:lang w:val="lv-LV" w:eastAsia="en-US" w:bidi="ar-SA"/>
      </w:rPr>
    </w:lvl>
    <w:lvl w:ilvl="7">
      <w:start w:val="0"/>
      <w:numFmt w:val="bullet"/>
      <w:lvlText w:val="•"/>
      <w:lvlJc w:val="left"/>
      <w:pPr>
        <w:ind w:left="7690" w:hanging="720"/>
      </w:pPr>
      <w:rPr>
        <w:rFonts w:hint="default"/>
        <w:lang w:val="lv-LV" w:eastAsia="en-US" w:bidi="ar-SA"/>
      </w:rPr>
    </w:lvl>
    <w:lvl w:ilvl="8">
      <w:start w:val="0"/>
      <w:numFmt w:val="bullet"/>
      <w:lvlText w:val="•"/>
      <w:lvlJc w:val="left"/>
      <w:pPr>
        <w:ind w:left="8669" w:hanging="720"/>
      </w:pPr>
      <w:rPr>
        <w:rFonts w:hint="default"/>
        <w:lang w:val="lv-LV" w:eastAsia="en-US" w:bidi="ar-SA"/>
      </w:rPr>
    </w:lvl>
  </w:abstractNum>
  <w:abstractNum w:abstractNumId="6">
    <w:nsid w:val="2A041614"/>
    <w:multiLevelType w:val="hybridMultilevel"/>
    <w:tmpl w:val="4672F052"/>
    <w:lvl w:ilvl="0">
      <w:start w:val="43"/>
      <w:numFmt w:val="decimal"/>
      <w:lvlText w:val="%1."/>
      <w:lvlJc w:val="left"/>
      <w:pPr>
        <w:ind w:left="1257" w:hanging="360"/>
      </w:pPr>
      <w:rPr>
        <w:rFonts w:ascii="Times New Roman" w:eastAsia="Times New Roman" w:hAnsi="Times New Roman" w:cs="Times New Roman" w:hint="default"/>
        <w:w w:val="100"/>
        <w:sz w:val="24"/>
        <w:szCs w:val="24"/>
        <w:lang w:val="lv-LV" w:eastAsia="en-US" w:bidi="ar-SA"/>
      </w:rPr>
    </w:lvl>
    <w:lvl w:ilvl="1">
      <w:start w:val="1"/>
      <w:numFmt w:val="decimal"/>
      <w:lvlText w:val="%2."/>
      <w:lvlJc w:val="left"/>
      <w:pPr>
        <w:ind w:left="9313" w:hanging="240"/>
        <w:jc w:val="right"/>
      </w:pPr>
      <w:rPr>
        <w:rFonts w:ascii="Times New Roman" w:eastAsia="Times New Roman" w:hAnsi="Times New Roman" w:cs="Times New Roman" w:hint="default"/>
        <w:b/>
        <w:bCs/>
        <w:i/>
        <w:iCs/>
        <w:w w:val="100"/>
        <w:sz w:val="24"/>
        <w:szCs w:val="24"/>
        <w:lang w:val="lv-LV" w:eastAsia="en-US" w:bidi="ar-SA"/>
      </w:rPr>
    </w:lvl>
    <w:lvl w:ilvl="2">
      <w:start w:val="0"/>
      <w:numFmt w:val="bullet"/>
      <w:lvlText w:val="•"/>
      <w:lvlJc w:val="left"/>
      <w:pPr>
        <w:ind w:left="9465" w:hanging="240"/>
      </w:pPr>
      <w:rPr>
        <w:rFonts w:hint="default"/>
        <w:lang w:val="lv-LV" w:eastAsia="en-US" w:bidi="ar-SA"/>
      </w:rPr>
    </w:lvl>
    <w:lvl w:ilvl="3">
      <w:start w:val="0"/>
      <w:numFmt w:val="bullet"/>
      <w:lvlText w:val="•"/>
      <w:lvlJc w:val="left"/>
      <w:pPr>
        <w:ind w:left="9610" w:hanging="240"/>
      </w:pPr>
      <w:rPr>
        <w:rFonts w:hint="default"/>
        <w:lang w:val="lv-LV" w:eastAsia="en-US" w:bidi="ar-SA"/>
      </w:rPr>
    </w:lvl>
    <w:lvl w:ilvl="4">
      <w:start w:val="0"/>
      <w:numFmt w:val="bullet"/>
      <w:lvlText w:val="•"/>
      <w:lvlJc w:val="left"/>
      <w:pPr>
        <w:ind w:left="9755" w:hanging="240"/>
      </w:pPr>
      <w:rPr>
        <w:rFonts w:hint="default"/>
        <w:lang w:val="lv-LV" w:eastAsia="en-US" w:bidi="ar-SA"/>
      </w:rPr>
    </w:lvl>
    <w:lvl w:ilvl="5">
      <w:start w:val="0"/>
      <w:numFmt w:val="bullet"/>
      <w:lvlText w:val="•"/>
      <w:lvlJc w:val="left"/>
      <w:pPr>
        <w:ind w:left="9900" w:hanging="240"/>
      </w:pPr>
      <w:rPr>
        <w:rFonts w:hint="default"/>
        <w:lang w:val="lv-LV" w:eastAsia="en-US" w:bidi="ar-SA"/>
      </w:rPr>
    </w:lvl>
    <w:lvl w:ilvl="6">
      <w:start w:val="0"/>
      <w:numFmt w:val="bullet"/>
      <w:lvlText w:val="•"/>
      <w:lvlJc w:val="left"/>
      <w:pPr>
        <w:ind w:left="10045" w:hanging="240"/>
      </w:pPr>
      <w:rPr>
        <w:rFonts w:hint="default"/>
        <w:lang w:val="lv-LV" w:eastAsia="en-US" w:bidi="ar-SA"/>
      </w:rPr>
    </w:lvl>
    <w:lvl w:ilvl="7">
      <w:start w:val="0"/>
      <w:numFmt w:val="bullet"/>
      <w:lvlText w:val="•"/>
      <w:lvlJc w:val="left"/>
      <w:pPr>
        <w:ind w:left="10190" w:hanging="240"/>
      </w:pPr>
      <w:rPr>
        <w:rFonts w:hint="default"/>
        <w:lang w:val="lv-LV" w:eastAsia="en-US" w:bidi="ar-SA"/>
      </w:rPr>
    </w:lvl>
    <w:lvl w:ilvl="8">
      <w:start w:val="0"/>
      <w:numFmt w:val="bullet"/>
      <w:lvlText w:val="•"/>
      <w:lvlJc w:val="left"/>
      <w:pPr>
        <w:ind w:left="10336" w:hanging="240"/>
      </w:pPr>
      <w:rPr>
        <w:rFonts w:hint="default"/>
        <w:lang w:val="lv-LV" w:eastAsia="en-US" w:bidi="ar-SA"/>
      </w:rPr>
    </w:lvl>
  </w:abstractNum>
  <w:abstractNum w:abstractNumId="7">
    <w:nsid w:val="2A082BF0"/>
    <w:multiLevelType w:val="multilevel"/>
    <w:tmpl w:val="EF3ED36E"/>
    <w:lvl w:ilvl="0">
      <w:start w:val="8"/>
      <w:numFmt w:val="decimal"/>
      <w:lvlText w:val="%1"/>
      <w:lvlJc w:val="left"/>
      <w:pPr>
        <w:ind w:left="1677" w:hanging="420"/>
      </w:pPr>
      <w:rPr>
        <w:rFonts w:hint="default"/>
        <w:lang w:val="lv-LV" w:eastAsia="en-US" w:bidi="ar-SA"/>
      </w:rPr>
    </w:lvl>
    <w:lvl w:ilvl="1">
      <w:start w:val="3"/>
      <w:numFmt w:val="decimal"/>
      <w:lvlText w:val="%1.%2."/>
      <w:lvlJc w:val="left"/>
      <w:pPr>
        <w:ind w:left="1677" w:hanging="420"/>
      </w:pPr>
      <w:rPr>
        <w:rFonts w:ascii="Times New Roman" w:eastAsia="Times New Roman" w:hAnsi="Times New Roman" w:cs="Times New Roman" w:hint="default"/>
        <w:w w:val="100"/>
        <w:sz w:val="24"/>
        <w:szCs w:val="24"/>
        <w:lang w:val="lv-LV" w:eastAsia="en-US" w:bidi="ar-SA"/>
      </w:rPr>
    </w:lvl>
    <w:lvl w:ilvl="2">
      <w:start w:val="0"/>
      <w:numFmt w:val="bullet"/>
      <w:lvlText w:val="•"/>
      <w:lvlJc w:val="left"/>
      <w:pPr>
        <w:ind w:left="3469" w:hanging="420"/>
      </w:pPr>
      <w:rPr>
        <w:rFonts w:hint="default"/>
        <w:lang w:val="lv-LV" w:eastAsia="en-US" w:bidi="ar-SA"/>
      </w:rPr>
    </w:lvl>
    <w:lvl w:ilvl="3">
      <w:start w:val="0"/>
      <w:numFmt w:val="bullet"/>
      <w:lvlText w:val="•"/>
      <w:lvlJc w:val="left"/>
      <w:pPr>
        <w:ind w:left="4363" w:hanging="420"/>
      </w:pPr>
      <w:rPr>
        <w:rFonts w:hint="default"/>
        <w:lang w:val="lv-LV" w:eastAsia="en-US" w:bidi="ar-SA"/>
      </w:rPr>
    </w:lvl>
    <w:lvl w:ilvl="4">
      <w:start w:val="0"/>
      <w:numFmt w:val="bullet"/>
      <w:lvlText w:val="•"/>
      <w:lvlJc w:val="left"/>
      <w:pPr>
        <w:ind w:left="5258" w:hanging="420"/>
      </w:pPr>
      <w:rPr>
        <w:rFonts w:hint="default"/>
        <w:lang w:val="lv-LV" w:eastAsia="en-US" w:bidi="ar-SA"/>
      </w:rPr>
    </w:lvl>
    <w:lvl w:ilvl="5">
      <w:start w:val="0"/>
      <w:numFmt w:val="bullet"/>
      <w:lvlText w:val="•"/>
      <w:lvlJc w:val="left"/>
      <w:pPr>
        <w:ind w:left="6153" w:hanging="420"/>
      </w:pPr>
      <w:rPr>
        <w:rFonts w:hint="default"/>
        <w:lang w:val="lv-LV" w:eastAsia="en-US" w:bidi="ar-SA"/>
      </w:rPr>
    </w:lvl>
    <w:lvl w:ilvl="6">
      <w:start w:val="0"/>
      <w:numFmt w:val="bullet"/>
      <w:lvlText w:val="•"/>
      <w:lvlJc w:val="left"/>
      <w:pPr>
        <w:ind w:left="7047" w:hanging="420"/>
      </w:pPr>
      <w:rPr>
        <w:rFonts w:hint="default"/>
        <w:lang w:val="lv-LV" w:eastAsia="en-US" w:bidi="ar-SA"/>
      </w:rPr>
    </w:lvl>
    <w:lvl w:ilvl="7">
      <w:start w:val="0"/>
      <w:numFmt w:val="bullet"/>
      <w:lvlText w:val="•"/>
      <w:lvlJc w:val="left"/>
      <w:pPr>
        <w:ind w:left="7942" w:hanging="420"/>
      </w:pPr>
      <w:rPr>
        <w:rFonts w:hint="default"/>
        <w:lang w:val="lv-LV" w:eastAsia="en-US" w:bidi="ar-SA"/>
      </w:rPr>
    </w:lvl>
    <w:lvl w:ilvl="8">
      <w:start w:val="0"/>
      <w:numFmt w:val="bullet"/>
      <w:lvlText w:val="•"/>
      <w:lvlJc w:val="left"/>
      <w:pPr>
        <w:ind w:left="8837" w:hanging="420"/>
      </w:pPr>
      <w:rPr>
        <w:rFonts w:hint="default"/>
        <w:lang w:val="lv-LV" w:eastAsia="en-US" w:bidi="ar-SA"/>
      </w:rPr>
    </w:lvl>
  </w:abstractNum>
  <w:abstractNum w:abstractNumId="8">
    <w:nsid w:val="32B637C7"/>
    <w:multiLevelType w:val="hybridMultilevel"/>
    <w:tmpl w:val="20C45ABE"/>
    <w:lvl w:ilvl="0">
      <w:start w:val="4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2A475E"/>
    <w:multiLevelType w:val="multilevel"/>
    <w:tmpl w:val="24B6AC34"/>
    <w:lvl w:ilvl="0">
      <w:start w:val="1"/>
      <w:numFmt w:val="decimal"/>
      <w:lvlText w:val="%1."/>
      <w:lvlJc w:val="left"/>
      <w:pPr>
        <w:ind w:left="460" w:hanging="460"/>
      </w:pPr>
      <w:rPr>
        <w:rFonts w:hint="default"/>
      </w:rPr>
    </w:lvl>
    <w:lvl w:ilvl="1">
      <w:start w:val="1"/>
      <w:numFmt w:val="decimal"/>
      <w:lvlText w:val="%1.%2."/>
      <w:lvlJc w:val="left"/>
      <w:pPr>
        <w:ind w:left="696" w:hanging="4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nsid w:val="518ECC15"/>
    <w:multiLevelType w:val="hybridMultilevel"/>
    <w:tmpl w:val="A814A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D06A79"/>
    <w:multiLevelType w:val="multilevel"/>
    <w:tmpl w:val="FFFFFFFF"/>
    <w:lvl w:ilvl="0">
      <w:start w:val="1"/>
      <w:numFmt w:val="decimal"/>
      <w:lvlText w:val="%1."/>
      <w:lvlJc w:val="left"/>
      <w:pPr>
        <w:ind w:left="1257" w:hanging="24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94B0B5B"/>
    <w:multiLevelType w:val="hybridMultilevel"/>
    <w:tmpl w:val="FFFFFFFF"/>
    <w:lvl w:ilvl="0">
      <w:start w:val="1"/>
      <w:numFmt w:val="decimal"/>
      <w:lvlText w:val="%1."/>
      <w:lvlJc w:val="left"/>
      <w:pPr>
        <w:ind w:left="596" w:hanging="360"/>
      </w:pPr>
    </w:lvl>
    <w:lvl w:ilvl="1">
      <w:start w:val="1"/>
      <w:numFmt w:val="lowerLetter"/>
      <w:lvlText w:val="%2."/>
      <w:lvlJc w:val="left"/>
      <w:pPr>
        <w:ind w:left="1316" w:hanging="360"/>
      </w:pPr>
    </w:lvl>
    <w:lvl w:ilvl="2">
      <w:start w:val="1"/>
      <w:numFmt w:val="lowerRoman"/>
      <w:lvlText w:val="%3."/>
      <w:lvlJc w:val="right"/>
      <w:pPr>
        <w:ind w:left="2036" w:hanging="180"/>
      </w:pPr>
    </w:lvl>
    <w:lvl w:ilvl="3">
      <w:start w:val="1"/>
      <w:numFmt w:val="decimal"/>
      <w:lvlText w:val="%4."/>
      <w:lvlJc w:val="left"/>
      <w:pPr>
        <w:ind w:left="2756" w:hanging="360"/>
      </w:pPr>
    </w:lvl>
    <w:lvl w:ilvl="4">
      <w:start w:val="1"/>
      <w:numFmt w:val="lowerLetter"/>
      <w:lvlText w:val="%5."/>
      <w:lvlJc w:val="left"/>
      <w:pPr>
        <w:ind w:left="3476" w:hanging="360"/>
      </w:pPr>
    </w:lvl>
    <w:lvl w:ilvl="5">
      <w:start w:val="1"/>
      <w:numFmt w:val="lowerRoman"/>
      <w:lvlText w:val="%6."/>
      <w:lvlJc w:val="right"/>
      <w:pPr>
        <w:ind w:left="4196" w:hanging="180"/>
      </w:pPr>
    </w:lvl>
    <w:lvl w:ilvl="6">
      <w:start w:val="1"/>
      <w:numFmt w:val="decimal"/>
      <w:lvlText w:val="%7."/>
      <w:lvlJc w:val="left"/>
      <w:pPr>
        <w:ind w:left="4916" w:hanging="360"/>
      </w:pPr>
    </w:lvl>
    <w:lvl w:ilvl="7">
      <w:start w:val="1"/>
      <w:numFmt w:val="lowerLetter"/>
      <w:lvlText w:val="%8."/>
      <w:lvlJc w:val="left"/>
      <w:pPr>
        <w:ind w:left="5636" w:hanging="360"/>
      </w:pPr>
    </w:lvl>
    <w:lvl w:ilvl="8">
      <w:start w:val="1"/>
      <w:numFmt w:val="lowerRoman"/>
      <w:lvlText w:val="%9."/>
      <w:lvlJc w:val="right"/>
      <w:pPr>
        <w:ind w:left="6356" w:hanging="180"/>
      </w:pPr>
    </w:lvl>
  </w:abstractNum>
  <w:abstractNum w:abstractNumId="13">
    <w:nsid w:val="725F7688"/>
    <w:multiLevelType w:val="multilevel"/>
    <w:tmpl w:val="A578594A"/>
    <w:lvl w:ilvl="0">
      <w:start w:val="1"/>
      <w:numFmt w:val="decimal"/>
      <w:lvlText w:val="%1."/>
      <w:lvlJc w:val="left"/>
      <w:pPr>
        <w:ind w:left="1257" w:hanging="240"/>
      </w:pPr>
      <w:rPr>
        <w:w w:val="100"/>
        <w:lang w:val="lv-LV" w:eastAsia="en-US" w:bidi="ar-SA"/>
      </w:rPr>
    </w:lvl>
    <w:lvl w:ilvl="1">
      <w:start w:val="1"/>
      <w:numFmt w:val="decimal"/>
      <w:lvlText w:val="%1.%2."/>
      <w:lvlJc w:val="left"/>
      <w:pPr>
        <w:ind w:left="1677" w:hanging="420"/>
      </w:pPr>
      <w:rPr>
        <w:rFonts w:ascii="Times New Roman" w:eastAsia="Times New Roman" w:hAnsi="Times New Roman" w:cs="Times New Roman" w:hint="default"/>
        <w:w w:val="100"/>
        <w:sz w:val="24"/>
        <w:szCs w:val="24"/>
        <w:lang w:val="lv-LV" w:eastAsia="en-US" w:bidi="ar-SA"/>
      </w:rPr>
    </w:lvl>
    <w:lvl w:ilvl="2">
      <w:start w:val="0"/>
      <w:numFmt w:val="bullet"/>
      <w:lvlText w:val="•"/>
      <w:lvlJc w:val="left"/>
      <w:pPr>
        <w:ind w:left="1680" w:hanging="420"/>
      </w:pPr>
      <w:rPr>
        <w:rFonts w:hint="default"/>
        <w:lang w:val="lv-LV" w:eastAsia="en-US" w:bidi="ar-SA"/>
      </w:rPr>
    </w:lvl>
    <w:lvl w:ilvl="3">
      <w:start w:val="0"/>
      <w:numFmt w:val="bullet"/>
      <w:lvlText w:val="•"/>
      <w:lvlJc w:val="left"/>
      <w:pPr>
        <w:ind w:left="1800" w:hanging="420"/>
      </w:pPr>
      <w:rPr>
        <w:rFonts w:hint="default"/>
        <w:lang w:val="lv-LV" w:eastAsia="en-US" w:bidi="ar-SA"/>
      </w:rPr>
    </w:lvl>
    <w:lvl w:ilvl="4">
      <w:start w:val="0"/>
      <w:numFmt w:val="bullet"/>
      <w:lvlText w:val="•"/>
      <w:lvlJc w:val="left"/>
      <w:pPr>
        <w:ind w:left="3060" w:hanging="420"/>
      </w:pPr>
      <w:rPr>
        <w:rFonts w:hint="default"/>
        <w:lang w:val="lv-LV" w:eastAsia="en-US" w:bidi="ar-SA"/>
      </w:rPr>
    </w:lvl>
    <w:lvl w:ilvl="5">
      <w:start w:val="0"/>
      <w:numFmt w:val="bullet"/>
      <w:lvlText w:val="•"/>
      <w:lvlJc w:val="left"/>
      <w:pPr>
        <w:ind w:left="4321" w:hanging="420"/>
      </w:pPr>
      <w:rPr>
        <w:rFonts w:hint="default"/>
        <w:lang w:val="lv-LV" w:eastAsia="en-US" w:bidi="ar-SA"/>
      </w:rPr>
    </w:lvl>
    <w:lvl w:ilvl="6">
      <w:start w:val="0"/>
      <w:numFmt w:val="bullet"/>
      <w:lvlText w:val="•"/>
      <w:lvlJc w:val="left"/>
      <w:pPr>
        <w:ind w:left="5582" w:hanging="420"/>
      </w:pPr>
      <w:rPr>
        <w:rFonts w:hint="default"/>
        <w:lang w:val="lv-LV" w:eastAsia="en-US" w:bidi="ar-SA"/>
      </w:rPr>
    </w:lvl>
    <w:lvl w:ilvl="7">
      <w:start w:val="0"/>
      <w:numFmt w:val="bullet"/>
      <w:lvlText w:val="•"/>
      <w:lvlJc w:val="left"/>
      <w:pPr>
        <w:ind w:left="6843" w:hanging="420"/>
      </w:pPr>
      <w:rPr>
        <w:rFonts w:hint="default"/>
        <w:lang w:val="lv-LV" w:eastAsia="en-US" w:bidi="ar-SA"/>
      </w:rPr>
    </w:lvl>
    <w:lvl w:ilvl="8">
      <w:start w:val="0"/>
      <w:numFmt w:val="bullet"/>
      <w:lvlText w:val="•"/>
      <w:lvlJc w:val="left"/>
      <w:pPr>
        <w:ind w:left="8104" w:hanging="420"/>
      </w:pPr>
      <w:rPr>
        <w:rFonts w:hint="default"/>
        <w:lang w:val="lv-LV" w:eastAsia="en-US" w:bidi="ar-SA"/>
      </w:rPr>
    </w:lvl>
  </w:abstractNum>
  <w:abstractNum w:abstractNumId="14">
    <w:nsid w:val="74F232D2"/>
    <w:multiLevelType w:val="multilevel"/>
    <w:tmpl w:val="D3E2238A"/>
    <w:lvl w:ilvl="0">
      <w:start w:val="24"/>
      <w:numFmt w:val="decimal"/>
      <w:lvlText w:val="%1"/>
      <w:lvlJc w:val="left"/>
      <w:pPr>
        <w:ind w:left="1797" w:hanging="540"/>
      </w:pPr>
      <w:rPr>
        <w:rFonts w:hint="default"/>
        <w:lang w:val="lv-LV" w:eastAsia="en-US" w:bidi="ar-SA"/>
      </w:rPr>
    </w:lvl>
    <w:lvl w:ilvl="1">
      <w:start w:val="4"/>
      <w:numFmt w:val="decimal"/>
      <w:lvlText w:val="%1.%2."/>
      <w:lvlJc w:val="left"/>
      <w:pPr>
        <w:ind w:left="1797" w:hanging="540"/>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826" w:hanging="720"/>
      </w:pPr>
      <w:rPr>
        <w:rFonts w:ascii="Times New Roman" w:eastAsia="Times New Roman" w:hAnsi="Times New Roman" w:cs="Times New Roman" w:hint="default"/>
        <w:w w:val="100"/>
        <w:sz w:val="24"/>
        <w:szCs w:val="24"/>
        <w:lang w:val="lv-LV" w:eastAsia="en-US" w:bidi="ar-SA"/>
      </w:rPr>
    </w:lvl>
    <w:lvl w:ilvl="3">
      <w:start w:val="0"/>
      <w:numFmt w:val="bullet"/>
      <w:lvlText w:val="•"/>
      <w:lvlJc w:val="left"/>
      <w:pPr>
        <w:ind w:left="3776" w:hanging="720"/>
      </w:pPr>
      <w:rPr>
        <w:rFonts w:hint="default"/>
        <w:lang w:val="lv-LV" w:eastAsia="en-US" w:bidi="ar-SA"/>
      </w:rPr>
    </w:lvl>
    <w:lvl w:ilvl="4">
      <w:start w:val="0"/>
      <w:numFmt w:val="bullet"/>
      <w:lvlText w:val="•"/>
      <w:lvlJc w:val="left"/>
      <w:pPr>
        <w:ind w:left="4755" w:hanging="720"/>
      </w:pPr>
      <w:rPr>
        <w:rFonts w:hint="default"/>
        <w:lang w:val="lv-LV" w:eastAsia="en-US" w:bidi="ar-SA"/>
      </w:rPr>
    </w:lvl>
    <w:lvl w:ilvl="5">
      <w:start w:val="0"/>
      <w:numFmt w:val="bullet"/>
      <w:lvlText w:val="•"/>
      <w:lvlJc w:val="left"/>
      <w:pPr>
        <w:ind w:left="5733" w:hanging="720"/>
      </w:pPr>
      <w:rPr>
        <w:rFonts w:hint="default"/>
        <w:lang w:val="lv-LV" w:eastAsia="en-US" w:bidi="ar-SA"/>
      </w:rPr>
    </w:lvl>
    <w:lvl w:ilvl="6">
      <w:start w:val="0"/>
      <w:numFmt w:val="bullet"/>
      <w:lvlText w:val="•"/>
      <w:lvlJc w:val="left"/>
      <w:pPr>
        <w:ind w:left="6712" w:hanging="720"/>
      </w:pPr>
      <w:rPr>
        <w:rFonts w:hint="default"/>
        <w:lang w:val="lv-LV" w:eastAsia="en-US" w:bidi="ar-SA"/>
      </w:rPr>
    </w:lvl>
    <w:lvl w:ilvl="7">
      <w:start w:val="0"/>
      <w:numFmt w:val="bullet"/>
      <w:lvlText w:val="•"/>
      <w:lvlJc w:val="left"/>
      <w:pPr>
        <w:ind w:left="7690" w:hanging="720"/>
      </w:pPr>
      <w:rPr>
        <w:rFonts w:hint="default"/>
        <w:lang w:val="lv-LV" w:eastAsia="en-US" w:bidi="ar-SA"/>
      </w:rPr>
    </w:lvl>
    <w:lvl w:ilvl="8">
      <w:start w:val="0"/>
      <w:numFmt w:val="bullet"/>
      <w:lvlText w:val="•"/>
      <w:lvlJc w:val="left"/>
      <w:pPr>
        <w:ind w:left="8669" w:hanging="720"/>
      </w:pPr>
      <w:rPr>
        <w:rFonts w:hint="default"/>
        <w:lang w:val="lv-LV" w:eastAsia="en-US" w:bidi="ar-SA"/>
      </w:rPr>
    </w:lvl>
  </w:abstractNum>
  <w:abstractNum w:abstractNumId="15">
    <w:nsid w:val="79E7512B"/>
    <w:multiLevelType w:val="multilevel"/>
    <w:tmpl w:val="50BA7EB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9075694">
    <w:abstractNumId w:val="2"/>
  </w:num>
  <w:num w:numId="2" w16cid:durableId="543450798">
    <w:abstractNumId w:val="10"/>
  </w:num>
  <w:num w:numId="3" w16cid:durableId="396904693">
    <w:abstractNumId w:val="12"/>
  </w:num>
  <w:num w:numId="4" w16cid:durableId="1168250044">
    <w:abstractNumId w:val="11"/>
  </w:num>
  <w:num w:numId="5" w16cid:durableId="1379237814">
    <w:abstractNumId w:val="4"/>
  </w:num>
  <w:num w:numId="6" w16cid:durableId="769471391">
    <w:abstractNumId w:val="15"/>
  </w:num>
  <w:num w:numId="7" w16cid:durableId="847713201">
    <w:abstractNumId w:val="6"/>
  </w:num>
  <w:num w:numId="8" w16cid:durableId="1511719491">
    <w:abstractNumId w:val="5"/>
  </w:num>
  <w:num w:numId="9" w16cid:durableId="1407609545">
    <w:abstractNumId w:val="0"/>
  </w:num>
  <w:num w:numId="10" w16cid:durableId="1591962520">
    <w:abstractNumId w:val="14"/>
  </w:num>
  <w:num w:numId="11" w16cid:durableId="1157844626">
    <w:abstractNumId w:val="7"/>
  </w:num>
  <w:num w:numId="12" w16cid:durableId="1614094591">
    <w:abstractNumId w:val="13"/>
  </w:num>
  <w:num w:numId="13" w16cid:durableId="1480462929">
    <w:abstractNumId w:val="3"/>
  </w:num>
  <w:num w:numId="14" w16cid:durableId="1345010490">
    <w:abstractNumId w:val="1"/>
  </w:num>
  <w:num w:numId="15" w16cid:durableId="619991823">
    <w:abstractNumId w:val="8"/>
  </w:num>
  <w:num w:numId="16" w16cid:durableId="1556234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2B"/>
    <w:rsid w:val="000057D8"/>
    <w:rsid w:val="0001349B"/>
    <w:rsid w:val="00032B00"/>
    <w:rsid w:val="000356B6"/>
    <w:rsid w:val="0004507A"/>
    <w:rsid w:val="00064E5F"/>
    <w:rsid w:val="00071207"/>
    <w:rsid w:val="000845BB"/>
    <w:rsid w:val="0008FCE0"/>
    <w:rsid w:val="0009684B"/>
    <w:rsid w:val="000A7B9D"/>
    <w:rsid w:val="000B5F17"/>
    <w:rsid w:val="000C14F9"/>
    <w:rsid w:val="000C3B86"/>
    <w:rsid w:val="000D2238"/>
    <w:rsid w:val="000D5714"/>
    <w:rsid w:val="000D5D54"/>
    <w:rsid w:val="000D692A"/>
    <w:rsid w:val="000E3188"/>
    <w:rsid w:val="00104F53"/>
    <w:rsid w:val="00113569"/>
    <w:rsid w:val="00114B5C"/>
    <w:rsid w:val="001150C9"/>
    <w:rsid w:val="001164F1"/>
    <w:rsid w:val="0012425E"/>
    <w:rsid w:val="00142DA0"/>
    <w:rsid w:val="001435C8"/>
    <w:rsid w:val="001640C7"/>
    <w:rsid w:val="0016789F"/>
    <w:rsid w:val="00174AC7"/>
    <w:rsid w:val="00177781"/>
    <w:rsid w:val="00182CD7"/>
    <w:rsid w:val="00192C73"/>
    <w:rsid w:val="00192F85"/>
    <w:rsid w:val="0019389E"/>
    <w:rsid w:val="001A27AB"/>
    <w:rsid w:val="001A35F1"/>
    <w:rsid w:val="001C3D75"/>
    <w:rsid w:val="001D3F44"/>
    <w:rsid w:val="001D4A79"/>
    <w:rsid w:val="00202316"/>
    <w:rsid w:val="00205B1D"/>
    <w:rsid w:val="00207D6B"/>
    <w:rsid w:val="002127E3"/>
    <w:rsid w:val="00252540"/>
    <w:rsid w:val="002622D9"/>
    <w:rsid w:val="002669D6"/>
    <w:rsid w:val="00282858"/>
    <w:rsid w:val="0029422F"/>
    <w:rsid w:val="002972C2"/>
    <w:rsid w:val="002A41F3"/>
    <w:rsid w:val="002A6ED1"/>
    <w:rsid w:val="002D7700"/>
    <w:rsid w:val="002E005C"/>
    <w:rsid w:val="002F5D53"/>
    <w:rsid w:val="00300132"/>
    <w:rsid w:val="00302EC4"/>
    <w:rsid w:val="0030546E"/>
    <w:rsid w:val="003102BF"/>
    <w:rsid w:val="00315224"/>
    <w:rsid w:val="00322C0B"/>
    <w:rsid w:val="003333CC"/>
    <w:rsid w:val="003378B4"/>
    <w:rsid w:val="00341758"/>
    <w:rsid w:val="0034525A"/>
    <w:rsid w:val="00347380"/>
    <w:rsid w:val="00357A05"/>
    <w:rsid w:val="003654F9"/>
    <w:rsid w:val="00387181"/>
    <w:rsid w:val="003877E4"/>
    <w:rsid w:val="0038F724"/>
    <w:rsid w:val="003A37D0"/>
    <w:rsid w:val="003C4968"/>
    <w:rsid w:val="003F607C"/>
    <w:rsid w:val="004018EA"/>
    <w:rsid w:val="004079E4"/>
    <w:rsid w:val="00417A17"/>
    <w:rsid w:val="004267D9"/>
    <w:rsid w:val="00453E86"/>
    <w:rsid w:val="004636AE"/>
    <w:rsid w:val="00464D33"/>
    <w:rsid w:val="00476EE0"/>
    <w:rsid w:val="004A3FD2"/>
    <w:rsid w:val="004A511B"/>
    <w:rsid w:val="004B657F"/>
    <w:rsid w:val="004D3504"/>
    <w:rsid w:val="004D5819"/>
    <w:rsid w:val="004F320B"/>
    <w:rsid w:val="005001E8"/>
    <w:rsid w:val="0050418C"/>
    <w:rsid w:val="005275DC"/>
    <w:rsid w:val="00534E3B"/>
    <w:rsid w:val="00537B40"/>
    <w:rsid w:val="00552157"/>
    <w:rsid w:val="0055312E"/>
    <w:rsid w:val="005544CD"/>
    <w:rsid w:val="005556A2"/>
    <w:rsid w:val="00564B33"/>
    <w:rsid w:val="00576FE6"/>
    <w:rsid w:val="0059306E"/>
    <w:rsid w:val="005A0B98"/>
    <w:rsid w:val="005A5748"/>
    <w:rsid w:val="005E7352"/>
    <w:rsid w:val="005E7E7E"/>
    <w:rsid w:val="005F0809"/>
    <w:rsid w:val="005F0C9C"/>
    <w:rsid w:val="0060198F"/>
    <w:rsid w:val="006058C4"/>
    <w:rsid w:val="0061044C"/>
    <w:rsid w:val="00611F89"/>
    <w:rsid w:val="00624B1A"/>
    <w:rsid w:val="00636030"/>
    <w:rsid w:val="00646C4E"/>
    <w:rsid w:val="006474EB"/>
    <w:rsid w:val="00662BE8"/>
    <w:rsid w:val="0067087C"/>
    <w:rsid w:val="00670DF4"/>
    <w:rsid w:val="00670FC6"/>
    <w:rsid w:val="00681550"/>
    <w:rsid w:val="00687231"/>
    <w:rsid w:val="006925A4"/>
    <w:rsid w:val="00693599"/>
    <w:rsid w:val="006950E1"/>
    <w:rsid w:val="006B425F"/>
    <w:rsid w:val="006E17DE"/>
    <w:rsid w:val="007215E0"/>
    <w:rsid w:val="00732BC0"/>
    <w:rsid w:val="00732DE8"/>
    <w:rsid w:val="00733E37"/>
    <w:rsid w:val="00737F45"/>
    <w:rsid w:val="00745ED4"/>
    <w:rsid w:val="00756E84"/>
    <w:rsid w:val="00760C89"/>
    <w:rsid w:val="007800B8"/>
    <w:rsid w:val="0078321E"/>
    <w:rsid w:val="00784A99"/>
    <w:rsid w:val="00786C0D"/>
    <w:rsid w:val="00790EBC"/>
    <w:rsid w:val="00792C67"/>
    <w:rsid w:val="00797AAA"/>
    <w:rsid w:val="007A39AC"/>
    <w:rsid w:val="007A4FD7"/>
    <w:rsid w:val="007A586E"/>
    <w:rsid w:val="007B1ECA"/>
    <w:rsid w:val="007C0B25"/>
    <w:rsid w:val="007C5740"/>
    <w:rsid w:val="007C7383"/>
    <w:rsid w:val="007C7676"/>
    <w:rsid w:val="008127AB"/>
    <w:rsid w:val="0081323B"/>
    <w:rsid w:val="00830A10"/>
    <w:rsid w:val="00830C7D"/>
    <w:rsid w:val="008313A2"/>
    <w:rsid w:val="008466B0"/>
    <w:rsid w:val="00851385"/>
    <w:rsid w:val="00852672"/>
    <w:rsid w:val="00864758"/>
    <w:rsid w:val="0089328A"/>
    <w:rsid w:val="008A0158"/>
    <w:rsid w:val="008A6B6B"/>
    <w:rsid w:val="008B2B6B"/>
    <w:rsid w:val="008D0D4C"/>
    <w:rsid w:val="008D75A7"/>
    <w:rsid w:val="008E59CC"/>
    <w:rsid w:val="008E7DA3"/>
    <w:rsid w:val="008F3DFB"/>
    <w:rsid w:val="00931611"/>
    <w:rsid w:val="009429DE"/>
    <w:rsid w:val="0094640E"/>
    <w:rsid w:val="00947FE8"/>
    <w:rsid w:val="00960DF9"/>
    <w:rsid w:val="00991A19"/>
    <w:rsid w:val="009A1DB9"/>
    <w:rsid w:val="009A5E42"/>
    <w:rsid w:val="009A7BA3"/>
    <w:rsid w:val="009C392F"/>
    <w:rsid w:val="009D7D3C"/>
    <w:rsid w:val="009E52E0"/>
    <w:rsid w:val="00A062E5"/>
    <w:rsid w:val="00A1509D"/>
    <w:rsid w:val="00A164A9"/>
    <w:rsid w:val="00A36F02"/>
    <w:rsid w:val="00A4142A"/>
    <w:rsid w:val="00A531B1"/>
    <w:rsid w:val="00A53CB9"/>
    <w:rsid w:val="00A6127F"/>
    <w:rsid w:val="00A74AA9"/>
    <w:rsid w:val="00A762AB"/>
    <w:rsid w:val="00A87456"/>
    <w:rsid w:val="00A93E9B"/>
    <w:rsid w:val="00A96CCC"/>
    <w:rsid w:val="00AA60AB"/>
    <w:rsid w:val="00AA71A0"/>
    <w:rsid w:val="00AB14A3"/>
    <w:rsid w:val="00AB49B8"/>
    <w:rsid w:val="00AC68A6"/>
    <w:rsid w:val="00AD505A"/>
    <w:rsid w:val="00AE54E8"/>
    <w:rsid w:val="00AF16A8"/>
    <w:rsid w:val="00B01A21"/>
    <w:rsid w:val="00B03568"/>
    <w:rsid w:val="00B045E2"/>
    <w:rsid w:val="00B110CA"/>
    <w:rsid w:val="00B21ABE"/>
    <w:rsid w:val="00B26850"/>
    <w:rsid w:val="00B269CF"/>
    <w:rsid w:val="00B31DBC"/>
    <w:rsid w:val="00B403AB"/>
    <w:rsid w:val="00B46504"/>
    <w:rsid w:val="00B57E54"/>
    <w:rsid w:val="00B61DDD"/>
    <w:rsid w:val="00B63E11"/>
    <w:rsid w:val="00B6463E"/>
    <w:rsid w:val="00B71D16"/>
    <w:rsid w:val="00B72CE8"/>
    <w:rsid w:val="00B75E0E"/>
    <w:rsid w:val="00B82684"/>
    <w:rsid w:val="00BA5032"/>
    <w:rsid w:val="00BB1851"/>
    <w:rsid w:val="00BC7F91"/>
    <w:rsid w:val="00BD098F"/>
    <w:rsid w:val="00BD1128"/>
    <w:rsid w:val="00BD6389"/>
    <w:rsid w:val="00BE62AD"/>
    <w:rsid w:val="00BF43D3"/>
    <w:rsid w:val="00BF7773"/>
    <w:rsid w:val="00C129B8"/>
    <w:rsid w:val="00C12BA3"/>
    <w:rsid w:val="00C2334B"/>
    <w:rsid w:val="00C23DCA"/>
    <w:rsid w:val="00C240EF"/>
    <w:rsid w:val="00C737B2"/>
    <w:rsid w:val="00C76DAF"/>
    <w:rsid w:val="00C93C30"/>
    <w:rsid w:val="00CA22B5"/>
    <w:rsid w:val="00CA4C2B"/>
    <w:rsid w:val="00CB75DD"/>
    <w:rsid w:val="00CB76E7"/>
    <w:rsid w:val="00CF0B5B"/>
    <w:rsid w:val="00D06FBE"/>
    <w:rsid w:val="00D11351"/>
    <w:rsid w:val="00D1642A"/>
    <w:rsid w:val="00D312E8"/>
    <w:rsid w:val="00D3395D"/>
    <w:rsid w:val="00D412C5"/>
    <w:rsid w:val="00D416F9"/>
    <w:rsid w:val="00D43FCE"/>
    <w:rsid w:val="00D528DD"/>
    <w:rsid w:val="00D5468E"/>
    <w:rsid w:val="00D5545D"/>
    <w:rsid w:val="00D56865"/>
    <w:rsid w:val="00D56FFB"/>
    <w:rsid w:val="00D60701"/>
    <w:rsid w:val="00D6624A"/>
    <w:rsid w:val="00D81269"/>
    <w:rsid w:val="00D90FA5"/>
    <w:rsid w:val="00D93D88"/>
    <w:rsid w:val="00D94853"/>
    <w:rsid w:val="00D96289"/>
    <w:rsid w:val="00DA1F35"/>
    <w:rsid w:val="00DA3E64"/>
    <w:rsid w:val="00DA77F0"/>
    <w:rsid w:val="00DB4314"/>
    <w:rsid w:val="00DB7129"/>
    <w:rsid w:val="00DC0C91"/>
    <w:rsid w:val="00DC360B"/>
    <w:rsid w:val="00DC4B52"/>
    <w:rsid w:val="00DE1349"/>
    <w:rsid w:val="00DE1D56"/>
    <w:rsid w:val="00E157F2"/>
    <w:rsid w:val="00E2048A"/>
    <w:rsid w:val="00E4CB88"/>
    <w:rsid w:val="00E507AB"/>
    <w:rsid w:val="00E54A91"/>
    <w:rsid w:val="00E65A40"/>
    <w:rsid w:val="00E73F41"/>
    <w:rsid w:val="00E81B25"/>
    <w:rsid w:val="00E846F1"/>
    <w:rsid w:val="00EA2262"/>
    <w:rsid w:val="00EA5C52"/>
    <w:rsid w:val="00EB29F7"/>
    <w:rsid w:val="00EB7017"/>
    <w:rsid w:val="00EC1F90"/>
    <w:rsid w:val="00ED1DA4"/>
    <w:rsid w:val="00ED7198"/>
    <w:rsid w:val="00EE6CE6"/>
    <w:rsid w:val="00EF33F3"/>
    <w:rsid w:val="00F1145F"/>
    <w:rsid w:val="00F15482"/>
    <w:rsid w:val="00F16395"/>
    <w:rsid w:val="00F16BDB"/>
    <w:rsid w:val="00F265FA"/>
    <w:rsid w:val="00F305F6"/>
    <w:rsid w:val="00F439CD"/>
    <w:rsid w:val="00F5183F"/>
    <w:rsid w:val="00F5783C"/>
    <w:rsid w:val="00F579C6"/>
    <w:rsid w:val="00F82509"/>
    <w:rsid w:val="00F82AD3"/>
    <w:rsid w:val="00F9104E"/>
    <w:rsid w:val="00FB7A3F"/>
    <w:rsid w:val="00FC2A25"/>
    <w:rsid w:val="00FC2C2B"/>
    <w:rsid w:val="00FCB779"/>
    <w:rsid w:val="00FD52DE"/>
    <w:rsid w:val="00FF6243"/>
    <w:rsid w:val="011AC17F"/>
    <w:rsid w:val="01349184"/>
    <w:rsid w:val="013DF49D"/>
    <w:rsid w:val="0145597C"/>
    <w:rsid w:val="0148A194"/>
    <w:rsid w:val="01533513"/>
    <w:rsid w:val="01A01602"/>
    <w:rsid w:val="01B8139E"/>
    <w:rsid w:val="02B81041"/>
    <w:rsid w:val="02CF971C"/>
    <w:rsid w:val="02E491CD"/>
    <w:rsid w:val="031B3D14"/>
    <w:rsid w:val="031CD254"/>
    <w:rsid w:val="03274004"/>
    <w:rsid w:val="035C5AB3"/>
    <w:rsid w:val="039A9745"/>
    <w:rsid w:val="03ADDE36"/>
    <w:rsid w:val="03AFCF87"/>
    <w:rsid w:val="03B96E1A"/>
    <w:rsid w:val="03B96EA2"/>
    <w:rsid w:val="03C41F37"/>
    <w:rsid w:val="03D35EAE"/>
    <w:rsid w:val="03E3B101"/>
    <w:rsid w:val="03FAFCB7"/>
    <w:rsid w:val="040434C6"/>
    <w:rsid w:val="041113AA"/>
    <w:rsid w:val="04228FDF"/>
    <w:rsid w:val="043E1C40"/>
    <w:rsid w:val="044D6DB3"/>
    <w:rsid w:val="04510C65"/>
    <w:rsid w:val="045553BE"/>
    <w:rsid w:val="045DFEBD"/>
    <w:rsid w:val="0487ECD6"/>
    <w:rsid w:val="0487FD0B"/>
    <w:rsid w:val="049460FD"/>
    <w:rsid w:val="0494F684"/>
    <w:rsid w:val="04AD44CD"/>
    <w:rsid w:val="04C4B8EF"/>
    <w:rsid w:val="04ED3667"/>
    <w:rsid w:val="04EFF611"/>
    <w:rsid w:val="052409FF"/>
    <w:rsid w:val="05289E0B"/>
    <w:rsid w:val="053A7226"/>
    <w:rsid w:val="056EEB64"/>
    <w:rsid w:val="056F63BD"/>
    <w:rsid w:val="057D620C"/>
    <w:rsid w:val="0590BA79"/>
    <w:rsid w:val="059E5F3D"/>
    <w:rsid w:val="05A0D883"/>
    <w:rsid w:val="05DF964D"/>
    <w:rsid w:val="05EE7413"/>
    <w:rsid w:val="05F17304"/>
    <w:rsid w:val="0621A9CB"/>
    <w:rsid w:val="06295C9A"/>
    <w:rsid w:val="06601147"/>
    <w:rsid w:val="067D9B10"/>
    <w:rsid w:val="06A52813"/>
    <w:rsid w:val="06BF240B"/>
    <w:rsid w:val="06CF630F"/>
    <w:rsid w:val="06EDC89E"/>
    <w:rsid w:val="06EE6CE0"/>
    <w:rsid w:val="073AEB9E"/>
    <w:rsid w:val="07479AA6"/>
    <w:rsid w:val="0762EF29"/>
    <w:rsid w:val="07B35D1F"/>
    <w:rsid w:val="07B391ED"/>
    <w:rsid w:val="07CDC46F"/>
    <w:rsid w:val="08003788"/>
    <w:rsid w:val="081C7BD3"/>
    <w:rsid w:val="0834865B"/>
    <w:rsid w:val="0838A4D4"/>
    <w:rsid w:val="085453BA"/>
    <w:rsid w:val="087A1273"/>
    <w:rsid w:val="08AA4FE2"/>
    <w:rsid w:val="08D604CB"/>
    <w:rsid w:val="08EB8FA4"/>
    <w:rsid w:val="0901F3CE"/>
    <w:rsid w:val="091028F1"/>
    <w:rsid w:val="0927494D"/>
    <w:rsid w:val="09362A01"/>
    <w:rsid w:val="09367A13"/>
    <w:rsid w:val="0936D86B"/>
    <w:rsid w:val="093912D1"/>
    <w:rsid w:val="095E34B5"/>
    <w:rsid w:val="095E9FAC"/>
    <w:rsid w:val="095EFB8A"/>
    <w:rsid w:val="09CD10E4"/>
    <w:rsid w:val="09D6E222"/>
    <w:rsid w:val="09D94E59"/>
    <w:rsid w:val="09F4C337"/>
    <w:rsid w:val="09F5A0ED"/>
    <w:rsid w:val="0A4CFF3B"/>
    <w:rsid w:val="0A4F978E"/>
    <w:rsid w:val="0A705F4C"/>
    <w:rsid w:val="0A89B2D6"/>
    <w:rsid w:val="0A8B2EF0"/>
    <w:rsid w:val="0A8BDB1C"/>
    <w:rsid w:val="0A8C99A3"/>
    <w:rsid w:val="0ACCAC18"/>
    <w:rsid w:val="0AD0AB8C"/>
    <w:rsid w:val="0AD5C2DC"/>
    <w:rsid w:val="0AD77C36"/>
    <w:rsid w:val="0AE706EF"/>
    <w:rsid w:val="0AE77285"/>
    <w:rsid w:val="0B39036C"/>
    <w:rsid w:val="0B549FB5"/>
    <w:rsid w:val="0B7C0FB7"/>
    <w:rsid w:val="0B836429"/>
    <w:rsid w:val="0BBB8AD9"/>
    <w:rsid w:val="0BC42AF4"/>
    <w:rsid w:val="0BD75871"/>
    <w:rsid w:val="0C0AF985"/>
    <w:rsid w:val="0C33128B"/>
    <w:rsid w:val="0C402819"/>
    <w:rsid w:val="0C719CB5"/>
    <w:rsid w:val="0C78B19E"/>
    <w:rsid w:val="0C873B6A"/>
    <w:rsid w:val="0C8B68FC"/>
    <w:rsid w:val="0C904836"/>
    <w:rsid w:val="0CC57C1E"/>
    <w:rsid w:val="0CD6A5AA"/>
    <w:rsid w:val="0CECF5AA"/>
    <w:rsid w:val="0CFC3DEC"/>
    <w:rsid w:val="0D02B0CD"/>
    <w:rsid w:val="0D20BC25"/>
    <w:rsid w:val="0D37F64D"/>
    <w:rsid w:val="0D5F0714"/>
    <w:rsid w:val="0D654D2F"/>
    <w:rsid w:val="0E196A36"/>
    <w:rsid w:val="0E2FEF53"/>
    <w:rsid w:val="0E33129F"/>
    <w:rsid w:val="0E48D6FC"/>
    <w:rsid w:val="0E595C22"/>
    <w:rsid w:val="0E830C8F"/>
    <w:rsid w:val="0EAB543C"/>
    <w:rsid w:val="0EEF2033"/>
    <w:rsid w:val="0EF7D96E"/>
    <w:rsid w:val="0EF8AFD4"/>
    <w:rsid w:val="0F2542BA"/>
    <w:rsid w:val="0F3DA445"/>
    <w:rsid w:val="0F412463"/>
    <w:rsid w:val="0F64DDCA"/>
    <w:rsid w:val="0F6B2A89"/>
    <w:rsid w:val="0F80B045"/>
    <w:rsid w:val="0F868001"/>
    <w:rsid w:val="0F8EC01A"/>
    <w:rsid w:val="0F970B7B"/>
    <w:rsid w:val="0F99FD62"/>
    <w:rsid w:val="0FB9490E"/>
    <w:rsid w:val="0FC67A4B"/>
    <w:rsid w:val="0FCC3E65"/>
    <w:rsid w:val="1001B3D3"/>
    <w:rsid w:val="100FE1F5"/>
    <w:rsid w:val="1010350B"/>
    <w:rsid w:val="102A499E"/>
    <w:rsid w:val="10355378"/>
    <w:rsid w:val="1042D164"/>
    <w:rsid w:val="1094230E"/>
    <w:rsid w:val="10A3879B"/>
    <w:rsid w:val="10EC5D0F"/>
    <w:rsid w:val="10F97846"/>
    <w:rsid w:val="1119A1BD"/>
    <w:rsid w:val="111BF6B3"/>
    <w:rsid w:val="11232F0F"/>
    <w:rsid w:val="11235F71"/>
    <w:rsid w:val="11420BF1"/>
    <w:rsid w:val="11845E39"/>
    <w:rsid w:val="11992119"/>
    <w:rsid w:val="11CD851F"/>
    <w:rsid w:val="12079125"/>
    <w:rsid w:val="1249DF68"/>
    <w:rsid w:val="126B04BC"/>
    <w:rsid w:val="1270FE9F"/>
    <w:rsid w:val="12CC0918"/>
    <w:rsid w:val="12E34DFD"/>
    <w:rsid w:val="13147D74"/>
    <w:rsid w:val="13399C90"/>
    <w:rsid w:val="133C2742"/>
    <w:rsid w:val="133E7FC8"/>
    <w:rsid w:val="134EDFB1"/>
    <w:rsid w:val="1355DF49"/>
    <w:rsid w:val="137D1171"/>
    <w:rsid w:val="138BB9D3"/>
    <w:rsid w:val="13956EDA"/>
    <w:rsid w:val="1399904D"/>
    <w:rsid w:val="13AC650C"/>
    <w:rsid w:val="13B28C35"/>
    <w:rsid w:val="13F9326B"/>
    <w:rsid w:val="1412BF4B"/>
    <w:rsid w:val="14255AA5"/>
    <w:rsid w:val="1439F5F9"/>
    <w:rsid w:val="146F4112"/>
    <w:rsid w:val="14791A76"/>
    <w:rsid w:val="147C05B6"/>
    <w:rsid w:val="1483CF5D"/>
    <w:rsid w:val="1488A203"/>
    <w:rsid w:val="14E32530"/>
    <w:rsid w:val="14E4369F"/>
    <w:rsid w:val="14F05F8B"/>
    <w:rsid w:val="14F4017F"/>
    <w:rsid w:val="14FB5D2A"/>
    <w:rsid w:val="151FF1AB"/>
    <w:rsid w:val="15236BEF"/>
    <w:rsid w:val="1553BEDD"/>
    <w:rsid w:val="15570CCE"/>
    <w:rsid w:val="15605D69"/>
    <w:rsid w:val="156F2115"/>
    <w:rsid w:val="1584076E"/>
    <w:rsid w:val="15949DAA"/>
    <w:rsid w:val="15C0D60B"/>
    <w:rsid w:val="15C61284"/>
    <w:rsid w:val="15E1522F"/>
    <w:rsid w:val="15E8D862"/>
    <w:rsid w:val="15FEE283"/>
    <w:rsid w:val="1627171E"/>
    <w:rsid w:val="1660715B"/>
    <w:rsid w:val="16C3C4D8"/>
    <w:rsid w:val="16D2F88C"/>
    <w:rsid w:val="16E16B65"/>
    <w:rsid w:val="1709EF15"/>
    <w:rsid w:val="170B53F4"/>
    <w:rsid w:val="1713F44D"/>
    <w:rsid w:val="17254913"/>
    <w:rsid w:val="1742C9FE"/>
    <w:rsid w:val="174F95AF"/>
    <w:rsid w:val="175CF9A0"/>
    <w:rsid w:val="175DFFB6"/>
    <w:rsid w:val="176019CD"/>
    <w:rsid w:val="1765F4EE"/>
    <w:rsid w:val="1794728C"/>
    <w:rsid w:val="17BEFC8E"/>
    <w:rsid w:val="17C85700"/>
    <w:rsid w:val="17D3CF59"/>
    <w:rsid w:val="17DC7928"/>
    <w:rsid w:val="17DD4B5D"/>
    <w:rsid w:val="17DEF4F0"/>
    <w:rsid w:val="17FC2722"/>
    <w:rsid w:val="18042B55"/>
    <w:rsid w:val="18133F1E"/>
    <w:rsid w:val="183C870C"/>
    <w:rsid w:val="1849B875"/>
    <w:rsid w:val="1849BAA9"/>
    <w:rsid w:val="184A52E7"/>
    <w:rsid w:val="18598BBB"/>
    <w:rsid w:val="186B0F8D"/>
    <w:rsid w:val="188F4622"/>
    <w:rsid w:val="188F49D3"/>
    <w:rsid w:val="189BD0C6"/>
    <w:rsid w:val="189EBE8C"/>
    <w:rsid w:val="18A0FB41"/>
    <w:rsid w:val="18C56369"/>
    <w:rsid w:val="18E82E46"/>
    <w:rsid w:val="18E96C25"/>
    <w:rsid w:val="18F7EE74"/>
    <w:rsid w:val="190B3F69"/>
    <w:rsid w:val="191166F4"/>
    <w:rsid w:val="192A1FB0"/>
    <w:rsid w:val="193ACD66"/>
    <w:rsid w:val="19C28DB2"/>
    <w:rsid w:val="1A047024"/>
    <w:rsid w:val="1A0731CC"/>
    <w:rsid w:val="1A240D39"/>
    <w:rsid w:val="1A2D08F0"/>
    <w:rsid w:val="1A2FB0AE"/>
    <w:rsid w:val="1A301686"/>
    <w:rsid w:val="1A7017F0"/>
    <w:rsid w:val="1A71C495"/>
    <w:rsid w:val="1A72FD0E"/>
    <w:rsid w:val="1A78C200"/>
    <w:rsid w:val="1A963079"/>
    <w:rsid w:val="1AE84107"/>
    <w:rsid w:val="1AF1C853"/>
    <w:rsid w:val="1B2E98E3"/>
    <w:rsid w:val="1B404AA3"/>
    <w:rsid w:val="1BC616B8"/>
    <w:rsid w:val="1C058AC2"/>
    <w:rsid w:val="1C258991"/>
    <w:rsid w:val="1CA57E6D"/>
    <w:rsid w:val="1CBC01D7"/>
    <w:rsid w:val="1CCFD8AF"/>
    <w:rsid w:val="1CD8A8FD"/>
    <w:rsid w:val="1CFA8F42"/>
    <w:rsid w:val="1CFD9312"/>
    <w:rsid w:val="1CFDD4AA"/>
    <w:rsid w:val="1D00F638"/>
    <w:rsid w:val="1D13C282"/>
    <w:rsid w:val="1D148452"/>
    <w:rsid w:val="1D2F085A"/>
    <w:rsid w:val="1D335315"/>
    <w:rsid w:val="1D7466F8"/>
    <w:rsid w:val="1D85413D"/>
    <w:rsid w:val="1D8DD613"/>
    <w:rsid w:val="1D90884F"/>
    <w:rsid w:val="1D97958B"/>
    <w:rsid w:val="1D9F3439"/>
    <w:rsid w:val="1DAF4A4D"/>
    <w:rsid w:val="1DF29529"/>
    <w:rsid w:val="1DF2D6E2"/>
    <w:rsid w:val="1E0D8E20"/>
    <w:rsid w:val="1E5DD181"/>
    <w:rsid w:val="1E63D25E"/>
    <w:rsid w:val="1E90CD79"/>
    <w:rsid w:val="1E9643D2"/>
    <w:rsid w:val="1E9A2EE2"/>
    <w:rsid w:val="1ED932AE"/>
    <w:rsid w:val="1F5E176F"/>
    <w:rsid w:val="1F911755"/>
    <w:rsid w:val="1FA31B7D"/>
    <w:rsid w:val="1FDCDBD9"/>
    <w:rsid w:val="203997FA"/>
    <w:rsid w:val="20591149"/>
    <w:rsid w:val="205FB4CA"/>
    <w:rsid w:val="207BB95F"/>
    <w:rsid w:val="20C58C10"/>
    <w:rsid w:val="20EBFD2C"/>
    <w:rsid w:val="210C0099"/>
    <w:rsid w:val="210E2C57"/>
    <w:rsid w:val="210E6F8B"/>
    <w:rsid w:val="2114F702"/>
    <w:rsid w:val="212CE383"/>
    <w:rsid w:val="215E63FF"/>
    <w:rsid w:val="2172F94A"/>
    <w:rsid w:val="218E854D"/>
    <w:rsid w:val="21C87C9D"/>
    <w:rsid w:val="21D44BE4"/>
    <w:rsid w:val="21DA16BE"/>
    <w:rsid w:val="21E86D27"/>
    <w:rsid w:val="21F233A4"/>
    <w:rsid w:val="21FE5C72"/>
    <w:rsid w:val="221B6A85"/>
    <w:rsid w:val="222FF736"/>
    <w:rsid w:val="22463EC6"/>
    <w:rsid w:val="22586EE5"/>
    <w:rsid w:val="225DC011"/>
    <w:rsid w:val="227F504A"/>
    <w:rsid w:val="22AA0799"/>
    <w:rsid w:val="22E97A91"/>
    <w:rsid w:val="230D3F20"/>
    <w:rsid w:val="2322A2C2"/>
    <w:rsid w:val="235DED7E"/>
    <w:rsid w:val="237EBC36"/>
    <w:rsid w:val="2388EEAF"/>
    <w:rsid w:val="2397D5C8"/>
    <w:rsid w:val="23B96146"/>
    <w:rsid w:val="2400B206"/>
    <w:rsid w:val="24152804"/>
    <w:rsid w:val="2416B623"/>
    <w:rsid w:val="241DEC81"/>
    <w:rsid w:val="245038FF"/>
    <w:rsid w:val="24674614"/>
    <w:rsid w:val="247EDFDA"/>
    <w:rsid w:val="249B4D9D"/>
    <w:rsid w:val="24C53B58"/>
    <w:rsid w:val="24CB4555"/>
    <w:rsid w:val="24DF8DE8"/>
    <w:rsid w:val="25024721"/>
    <w:rsid w:val="250248E3"/>
    <w:rsid w:val="251337D1"/>
    <w:rsid w:val="2527F8FA"/>
    <w:rsid w:val="252816D3"/>
    <w:rsid w:val="252F2080"/>
    <w:rsid w:val="2545944E"/>
    <w:rsid w:val="258D6D77"/>
    <w:rsid w:val="25C855D1"/>
    <w:rsid w:val="25C9C077"/>
    <w:rsid w:val="25D11B52"/>
    <w:rsid w:val="25E58772"/>
    <w:rsid w:val="26187310"/>
    <w:rsid w:val="2625D305"/>
    <w:rsid w:val="263C4EE2"/>
    <w:rsid w:val="2652B109"/>
    <w:rsid w:val="265F7F03"/>
    <w:rsid w:val="26B8A514"/>
    <w:rsid w:val="26BEB919"/>
    <w:rsid w:val="26CBE8F1"/>
    <w:rsid w:val="26E7EC36"/>
    <w:rsid w:val="2708CA19"/>
    <w:rsid w:val="272902C6"/>
    <w:rsid w:val="2737940A"/>
    <w:rsid w:val="27593913"/>
    <w:rsid w:val="278B2B1A"/>
    <w:rsid w:val="279CB592"/>
    <w:rsid w:val="27A0BA75"/>
    <w:rsid w:val="27B9CF80"/>
    <w:rsid w:val="27E5D5E8"/>
    <w:rsid w:val="27E69605"/>
    <w:rsid w:val="28147675"/>
    <w:rsid w:val="283FBF3C"/>
    <w:rsid w:val="28413F15"/>
    <w:rsid w:val="284303E6"/>
    <w:rsid w:val="287148FD"/>
    <w:rsid w:val="2885276A"/>
    <w:rsid w:val="2890F03D"/>
    <w:rsid w:val="28B427EE"/>
    <w:rsid w:val="28D97773"/>
    <w:rsid w:val="28E9241A"/>
    <w:rsid w:val="28F43382"/>
    <w:rsid w:val="290F0DB2"/>
    <w:rsid w:val="292AF3CB"/>
    <w:rsid w:val="29542DD7"/>
    <w:rsid w:val="297F624F"/>
    <w:rsid w:val="2994D001"/>
    <w:rsid w:val="299FF20B"/>
    <w:rsid w:val="29B712A9"/>
    <w:rsid w:val="29F1C222"/>
    <w:rsid w:val="2A1AA341"/>
    <w:rsid w:val="2A1E4B18"/>
    <w:rsid w:val="2A2DEFD5"/>
    <w:rsid w:val="2A4EF618"/>
    <w:rsid w:val="2A502D13"/>
    <w:rsid w:val="2A738C12"/>
    <w:rsid w:val="2A77540A"/>
    <w:rsid w:val="2A899D32"/>
    <w:rsid w:val="2A915287"/>
    <w:rsid w:val="2A9B32CC"/>
    <w:rsid w:val="2AA00B17"/>
    <w:rsid w:val="2AB95618"/>
    <w:rsid w:val="2ABBA84F"/>
    <w:rsid w:val="2B052AB7"/>
    <w:rsid w:val="2B099CF2"/>
    <w:rsid w:val="2B64C3EF"/>
    <w:rsid w:val="2B8CB5C1"/>
    <w:rsid w:val="2B8F4560"/>
    <w:rsid w:val="2B97B58B"/>
    <w:rsid w:val="2BDD1FA5"/>
    <w:rsid w:val="2BEA12A3"/>
    <w:rsid w:val="2BEDF7B9"/>
    <w:rsid w:val="2BF3107D"/>
    <w:rsid w:val="2BF70B17"/>
    <w:rsid w:val="2C02BFC6"/>
    <w:rsid w:val="2C320C13"/>
    <w:rsid w:val="2C50CBFF"/>
    <w:rsid w:val="2C7A60CB"/>
    <w:rsid w:val="2C96FC8B"/>
    <w:rsid w:val="2CB7289E"/>
    <w:rsid w:val="2CB79DA1"/>
    <w:rsid w:val="2CBFE6EB"/>
    <w:rsid w:val="2CDE1A97"/>
    <w:rsid w:val="2D151801"/>
    <w:rsid w:val="2D650C29"/>
    <w:rsid w:val="2D7902A2"/>
    <w:rsid w:val="2D88DF68"/>
    <w:rsid w:val="2D9E6A6D"/>
    <w:rsid w:val="2DB83F28"/>
    <w:rsid w:val="2DE1D068"/>
    <w:rsid w:val="2DE4C029"/>
    <w:rsid w:val="2E0086A3"/>
    <w:rsid w:val="2E2DA91C"/>
    <w:rsid w:val="2E42B5DA"/>
    <w:rsid w:val="2E537C36"/>
    <w:rsid w:val="2EA83E00"/>
    <w:rsid w:val="2EA85F0B"/>
    <w:rsid w:val="2EAA961F"/>
    <w:rsid w:val="2EE81633"/>
    <w:rsid w:val="2F130F03"/>
    <w:rsid w:val="2F37746C"/>
    <w:rsid w:val="2F3E091B"/>
    <w:rsid w:val="2F89ECC6"/>
    <w:rsid w:val="2FCD422C"/>
    <w:rsid w:val="2FE9A21E"/>
    <w:rsid w:val="2FFD3021"/>
    <w:rsid w:val="3012CD5A"/>
    <w:rsid w:val="303D89F4"/>
    <w:rsid w:val="303ED874"/>
    <w:rsid w:val="3040B3A5"/>
    <w:rsid w:val="30590CCD"/>
    <w:rsid w:val="3077CF05"/>
    <w:rsid w:val="30850380"/>
    <w:rsid w:val="30939764"/>
    <w:rsid w:val="30AB7F99"/>
    <w:rsid w:val="30B8C720"/>
    <w:rsid w:val="30EBCE89"/>
    <w:rsid w:val="30EE5401"/>
    <w:rsid w:val="310C67E4"/>
    <w:rsid w:val="31373B6F"/>
    <w:rsid w:val="314B4DA3"/>
    <w:rsid w:val="31553974"/>
    <w:rsid w:val="31653276"/>
    <w:rsid w:val="316FD596"/>
    <w:rsid w:val="31956D13"/>
    <w:rsid w:val="31AAB8E4"/>
    <w:rsid w:val="31B5F28F"/>
    <w:rsid w:val="31E0019A"/>
    <w:rsid w:val="32119D64"/>
    <w:rsid w:val="3222E3A1"/>
    <w:rsid w:val="323C6B93"/>
    <w:rsid w:val="3249AD09"/>
    <w:rsid w:val="325A6601"/>
    <w:rsid w:val="32624C10"/>
    <w:rsid w:val="326DCBD7"/>
    <w:rsid w:val="329E8FA5"/>
    <w:rsid w:val="32A2DF38"/>
    <w:rsid w:val="32B621C7"/>
    <w:rsid w:val="331B5239"/>
    <w:rsid w:val="33217DDF"/>
    <w:rsid w:val="3332FEA5"/>
    <w:rsid w:val="333B8763"/>
    <w:rsid w:val="333CA647"/>
    <w:rsid w:val="334A846F"/>
    <w:rsid w:val="33770C16"/>
    <w:rsid w:val="338B2E67"/>
    <w:rsid w:val="338DE395"/>
    <w:rsid w:val="33957549"/>
    <w:rsid w:val="33AF6983"/>
    <w:rsid w:val="34164147"/>
    <w:rsid w:val="3418102D"/>
    <w:rsid w:val="341D8069"/>
    <w:rsid w:val="342B6926"/>
    <w:rsid w:val="343A34BF"/>
    <w:rsid w:val="34515DB0"/>
    <w:rsid w:val="345D42F2"/>
    <w:rsid w:val="348DCA77"/>
    <w:rsid w:val="34DC127F"/>
    <w:rsid w:val="34DE0EF6"/>
    <w:rsid w:val="350C001F"/>
    <w:rsid w:val="3557F7FE"/>
    <w:rsid w:val="3591520E"/>
    <w:rsid w:val="35AF4853"/>
    <w:rsid w:val="35B558DB"/>
    <w:rsid w:val="35C92D05"/>
    <w:rsid w:val="35D71021"/>
    <w:rsid w:val="35EDB400"/>
    <w:rsid w:val="36009047"/>
    <w:rsid w:val="36249ABB"/>
    <w:rsid w:val="3641FC91"/>
    <w:rsid w:val="3646BCB5"/>
    <w:rsid w:val="364A43F7"/>
    <w:rsid w:val="36506C1E"/>
    <w:rsid w:val="36CB6073"/>
    <w:rsid w:val="36F325A3"/>
    <w:rsid w:val="3710E8DE"/>
    <w:rsid w:val="37168BE0"/>
    <w:rsid w:val="3718F957"/>
    <w:rsid w:val="3723D576"/>
    <w:rsid w:val="375E3A28"/>
    <w:rsid w:val="37A1A35A"/>
    <w:rsid w:val="37AE3077"/>
    <w:rsid w:val="37C9B4FB"/>
    <w:rsid w:val="37EFBB97"/>
    <w:rsid w:val="380BC6B6"/>
    <w:rsid w:val="381BCB30"/>
    <w:rsid w:val="3823E5E3"/>
    <w:rsid w:val="3831C4FD"/>
    <w:rsid w:val="383B1E94"/>
    <w:rsid w:val="385A0C77"/>
    <w:rsid w:val="385B7EB9"/>
    <w:rsid w:val="3869344A"/>
    <w:rsid w:val="3875BFFB"/>
    <w:rsid w:val="3879688A"/>
    <w:rsid w:val="388C34C9"/>
    <w:rsid w:val="38965045"/>
    <w:rsid w:val="38C3AE35"/>
    <w:rsid w:val="38C87D4F"/>
    <w:rsid w:val="38C8F065"/>
    <w:rsid w:val="38D01129"/>
    <w:rsid w:val="3913C254"/>
    <w:rsid w:val="392D4FB1"/>
    <w:rsid w:val="3931ED0D"/>
    <w:rsid w:val="39437A01"/>
    <w:rsid w:val="3972B14D"/>
    <w:rsid w:val="39A23609"/>
    <w:rsid w:val="39A4AB10"/>
    <w:rsid w:val="39CE68F2"/>
    <w:rsid w:val="39D07896"/>
    <w:rsid w:val="39E3DA81"/>
    <w:rsid w:val="3A0BB101"/>
    <w:rsid w:val="3A218320"/>
    <w:rsid w:val="3A2C89B9"/>
    <w:rsid w:val="3A34A776"/>
    <w:rsid w:val="3A4276CC"/>
    <w:rsid w:val="3A4AA21B"/>
    <w:rsid w:val="3A50E54E"/>
    <w:rsid w:val="3A59D18C"/>
    <w:rsid w:val="3A5D9EF5"/>
    <w:rsid w:val="3A64C483"/>
    <w:rsid w:val="3A72F661"/>
    <w:rsid w:val="3A880BD3"/>
    <w:rsid w:val="3AA718E1"/>
    <w:rsid w:val="3AB90AD3"/>
    <w:rsid w:val="3AE99DCE"/>
    <w:rsid w:val="3AEC06E7"/>
    <w:rsid w:val="3AFE19AC"/>
    <w:rsid w:val="3B2885D9"/>
    <w:rsid w:val="3B373E43"/>
    <w:rsid w:val="3B5FAA0B"/>
    <w:rsid w:val="3B68F45A"/>
    <w:rsid w:val="3B9A6342"/>
    <w:rsid w:val="3BAECA7B"/>
    <w:rsid w:val="3BDAA78C"/>
    <w:rsid w:val="3C33064C"/>
    <w:rsid w:val="3C3AA55A"/>
    <w:rsid w:val="3C4CDAEC"/>
    <w:rsid w:val="3C562106"/>
    <w:rsid w:val="3C5B9A61"/>
    <w:rsid w:val="3C5FEB1B"/>
    <w:rsid w:val="3C6F0664"/>
    <w:rsid w:val="3C807C61"/>
    <w:rsid w:val="3CAFB162"/>
    <w:rsid w:val="3CB06814"/>
    <w:rsid w:val="3CCFC142"/>
    <w:rsid w:val="3CE0DAF7"/>
    <w:rsid w:val="3CEF53EF"/>
    <w:rsid w:val="3CF19DD8"/>
    <w:rsid w:val="3CF4CFB9"/>
    <w:rsid w:val="3D1D398E"/>
    <w:rsid w:val="3D34011B"/>
    <w:rsid w:val="3D364F93"/>
    <w:rsid w:val="3D47F7CE"/>
    <w:rsid w:val="3D60A3EF"/>
    <w:rsid w:val="3D7DFE05"/>
    <w:rsid w:val="3D9BFE87"/>
    <w:rsid w:val="3DC8B2C3"/>
    <w:rsid w:val="3DC8D9AC"/>
    <w:rsid w:val="3DF948AD"/>
    <w:rsid w:val="3E0A502E"/>
    <w:rsid w:val="3E1D6BE4"/>
    <w:rsid w:val="3E841EAE"/>
    <w:rsid w:val="3E9969B0"/>
    <w:rsid w:val="3EAB0661"/>
    <w:rsid w:val="3EB805BF"/>
    <w:rsid w:val="3EE0B16E"/>
    <w:rsid w:val="3EE86A36"/>
    <w:rsid w:val="3EEC67A1"/>
    <w:rsid w:val="3EEFA130"/>
    <w:rsid w:val="3EF58983"/>
    <w:rsid w:val="3F361134"/>
    <w:rsid w:val="3F486657"/>
    <w:rsid w:val="3F63374D"/>
    <w:rsid w:val="3F6FB1E0"/>
    <w:rsid w:val="3F87F16C"/>
    <w:rsid w:val="3F9B7C30"/>
    <w:rsid w:val="3FA15AAF"/>
    <w:rsid w:val="3FA9C5F3"/>
    <w:rsid w:val="3FBB9F98"/>
    <w:rsid w:val="401BEFB7"/>
    <w:rsid w:val="403E8F5F"/>
    <w:rsid w:val="404CBD55"/>
    <w:rsid w:val="405E9B8F"/>
    <w:rsid w:val="406F92B1"/>
    <w:rsid w:val="40804F1E"/>
    <w:rsid w:val="40999CA1"/>
    <w:rsid w:val="40ADA00C"/>
    <w:rsid w:val="40F5A936"/>
    <w:rsid w:val="40FA72CF"/>
    <w:rsid w:val="410BA607"/>
    <w:rsid w:val="415198BB"/>
    <w:rsid w:val="41A0D5F9"/>
    <w:rsid w:val="41B39F10"/>
    <w:rsid w:val="41C0A36C"/>
    <w:rsid w:val="41C10DA3"/>
    <w:rsid w:val="41C30165"/>
    <w:rsid w:val="42009B89"/>
    <w:rsid w:val="4209F0CC"/>
    <w:rsid w:val="422EA265"/>
    <w:rsid w:val="423A7E17"/>
    <w:rsid w:val="42932579"/>
    <w:rsid w:val="429DA814"/>
    <w:rsid w:val="42A12D15"/>
    <w:rsid w:val="42B47150"/>
    <w:rsid w:val="42DA4296"/>
    <w:rsid w:val="42E8F0E7"/>
    <w:rsid w:val="42F7D807"/>
    <w:rsid w:val="431411A9"/>
    <w:rsid w:val="4319D485"/>
    <w:rsid w:val="431DD5D4"/>
    <w:rsid w:val="4321C7E8"/>
    <w:rsid w:val="4395EFE6"/>
    <w:rsid w:val="439BF7E0"/>
    <w:rsid w:val="43A0E86E"/>
    <w:rsid w:val="43BC1CBC"/>
    <w:rsid w:val="43C5D42D"/>
    <w:rsid w:val="43E75213"/>
    <w:rsid w:val="43F35E3F"/>
    <w:rsid w:val="443D85D7"/>
    <w:rsid w:val="443F694C"/>
    <w:rsid w:val="445C6AA5"/>
    <w:rsid w:val="445D3BA4"/>
    <w:rsid w:val="446DF0CD"/>
    <w:rsid w:val="44989942"/>
    <w:rsid w:val="44A4781B"/>
    <w:rsid w:val="44ACD4EF"/>
    <w:rsid w:val="44BA76E8"/>
    <w:rsid w:val="44E16145"/>
    <w:rsid w:val="44FBA856"/>
    <w:rsid w:val="4517CE44"/>
    <w:rsid w:val="455515A5"/>
    <w:rsid w:val="45AEBED3"/>
    <w:rsid w:val="45B5D625"/>
    <w:rsid w:val="45BC37AF"/>
    <w:rsid w:val="45D990B9"/>
    <w:rsid w:val="45EE5066"/>
    <w:rsid w:val="45F340E2"/>
    <w:rsid w:val="4618B4E6"/>
    <w:rsid w:val="461B92F9"/>
    <w:rsid w:val="461BE6B9"/>
    <w:rsid w:val="465883AF"/>
    <w:rsid w:val="46770970"/>
    <w:rsid w:val="46950522"/>
    <w:rsid w:val="4697F0A7"/>
    <w:rsid w:val="46A0CE74"/>
    <w:rsid w:val="46A2542A"/>
    <w:rsid w:val="46A625B2"/>
    <w:rsid w:val="46A6BDFD"/>
    <w:rsid w:val="46AF6114"/>
    <w:rsid w:val="46CD8056"/>
    <w:rsid w:val="46E25168"/>
    <w:rsid w:val="473C4A86"/>
    <w:rsid w:val="4741A927"/>
    <w:rsid w:val="474E793E"/>
    <w:rsid w:val="4771EAEE"/>
    <w:rsid w:val="478D354C"/>
    <w:rsid w:val="47D9E9F6"/>
    <w:rsid w:val="47E13F8E"/>
    <w:rsid w:val="480492D3"/>
    <w:rsid w:val="48368053"/>
    <w:rsid w:val="486C55B6"/>
    <w:rsid w:val="489FE6D1"/>
    <w:rsid w:val="48A6AFBC"/>
    <w:rsid w:val="48AA632B"/>
    <w:rsid w:val="48B308FD"/>
    <w:rsid w:val="48BB0F53"/>
    <w:rsid w:val="48E9BAE3"/>
    <w:rsid w:val="48EA2AF8"/>
    <w:rsid w:val="48FA40CE"/>
    <w:rsid w:val="491336AE"/>
    <w:rsid w:val="494308D6"/>
    <w:rsid w:val="49594902"/>
    <w:rsid w:val="49B05A9D"/>
    <w:rsid w:val="49BFF886"/>
    <w:rsid w:val="4A01BCDC"/>
    <w:rsid w:val="4A1FD8BE"/>
    <w:rsid w:val="4A2C0FA5"/>
    <w:rsid w:val="4A39546D"/>
    <w:rsid w:val="4A532B60"/>
    <w:rsid w:val="4A6ABDD7"/>
    <w:rsid w:val="4A800870"/>
    <w:rsid w:val="4A897A9A"/>
    <w:rsid w:val="4A92EA19"/>
    <w:rsid w:val="4AA4A85C"/>
    <w:rsid w:val="4AC0F3B5"/>
    <w:rsid w:val="4AD32A92"/>
    <w:rsid w:val="4AD6E322"/>
    <w:rsid w:val="4AEFD4F9"/>
    <w:rsid w:val="4B102381"/>
    <w:rsid w:val="4B2667B4"/>
    <w:rsid w:val="4B2CA723"/>
    <w:rsid w:val="4B5658C7"/>
    <w:rsid w:val="4B5D0A10"/>
    <w:rsid w:val="4B5D4695"/>
    <w:rsid w:val="4B5FF800"/>
    <w:rsid w:val="4B86200D"/>
    <w:rsid w:val="4BAE2E5D"/>
    <w:rsid w:val="4BC47F90"/>
    <w:rsid w:val="4BC4F333"/>
    <w:rsid w:val="4BDCBF3E"/>
    <w:rsid w:val="4BF78A93"/>
    <w:rsid w:val="4C11E150"/>
    <w:rsid w:val="4C37E0E8"/>
    <w:rsid w:val="4C6D0F3B"/>
    <w:rsid w:val="4C805F13"/>
    <w:rsid w:val="4C9F76DB"/>
    <w:rsid w:val="4CBA8BC1"/>
    <w:rsid w:val="4CD4D87D"/>
    <w:rsid w:val="4CE757ED"/>
    <w:rsid w:val="4D1F3E3B"/>
    <w:rsid w:val="4D28C3F7"/>
    <w:rsid w:val="4D62D855"/>
    <w:rsid w:val="4DA0CD1C"/>
    <w:rsid w:val="4DA41A6A"/>
    <w:rsid w:val="4DAEEFD1"/>
    <w:rsid w:val="4DC42667"/>
    <w:rsid w:val="4DF56B49"/>
    <w:rsid w:val="4E135358"/>
    <w:rsid w:val="4E4176AF"/>
    <w:rsid w:val="4E43994F"/>
    <w:rsid w:val="4E4450B4"/>
    <w:rsid w:val="4E538C86"/>
    <w:rsid w:val="4E565444"/>
    <w:rsid w:val="4E7AFF95"/>
    <w:rsid w:val="4E809D37"/>
    <w:rsid w:val="4EFB89F0"/>
    <w:rsid w:val="4F0B610B"/>
    <w:rsid w:val="4F1455FF"/>
    <w:rsid w:val="4F2ABB01"/>
    <w:rsid w:val="4F8038EE"/>
    <w:rsid w:val="4F955150"/>
    <w:rsid w:val="4FC01CCF"/>
    <w:rsid w:val="4FD4BB6F"/>
    <w:rsid w:val="4FD8985A"/>
    <w:rsid w:val="5003E268"/>
    <w:rsid w:val="500C6297"/>
    <w:rsid w:val="50302B21"/>
    <w:rsid w:val="503EA148"/>
    <w:rsid w:val="5047958B"/>
    <w:rsid w:val="50733015"/>
    <w:rsid w:val="507B3643"/>
    <w:rsid w:val="5087B33C"/>
    <w:rsid w:val="50A42BD7"/>
    <w:rsid w:val="50C89D96"/>
    <w:rsid w:val="5162052B"/>
    <w:rsid w:val="517FC793"/>
    <w:rsid w:val="5190BF8A"/>
    <w:rsid w:val="51977AC3"/>
    <w:rsid w:val="5199D6E1"/>
    <w:rsid w:val="519B6B41"/>
    <w:rsid w:val="51BD9ED9"/>
    <w:rsid w:val="51BEF4EB"/>
    <w:rsid w:val="51E7DCF9"/>
    <w:rsid w:val="51FD3C81"/>
    <w:rsid w:val="520EDF49"/>
    <w:rsid w:val="522D3CE0"/>
    <w:rsid w:val="524BBB81"/>
    <w:rsid w:val="526CCF42"/>
    <w:rsid w:val="52895FDD"/>
    <w:rsid w:val="529F423C"/>
    <w:rsid w:val="52C182EA"/>
    <w:rsid w:val="52C289E3"/>
    <w:rsid w:val="52C90CED"/>
    <w:rsid w:val="52DAC730"/>
    <w:rsid w:val="52E2883D"/>
    <w:rsid w:val="52F051FE"/>
    <w:rsid w:val="533DC78B"/>
    <w:rsid w:val="535744E2"/>
    <w:rsid w:val="5364D5C0"/>
    <w:rsid w:val="53865E3A"/>
    <w:rsid w:val="538FC8E8"/>
    <w:rsid w:val="53923335"/>
    <w:rsid w:val="53C0EE9E"/>
    <w:rsid w:val="5410AB3E"/>
    <w:rsid w:val="541F7B7D"/>
    <w:rsid w:val="544359A7"/>
    <w:rsid w:val="544F81ED"/>
    <w:rsid w:val="54514193"/>
    <w:rsid w:val="5476F16A"/>
    <w:rsid w:val="5487550F"/>
    <w:rsid w:val="548DC866"/>
    <w:rsid w:val="54AAB543"/>
    <w:rsid w:val="54B92F6B"/>
    <w:rsid w:val="54C719A1"/>
    <w:rsid w:val="54D7D2E5"/>
    <w:rsid w:val="552C37AC"/>
    <w:rsid w:val="553358BA"/>
    <w:rsid w:val="5586EAE9"/>
    <w:rsid w:val="558C2FD0"/>
    <w:rsid w:val="55A25342"/>
    <w:rsid w:val="55A50E97"/>
    <w:rsid w:val="55C03198"/>
    <w:rsid w:val="55E1135D"/>
    <w:rsid w:val="55E8CC27"/>
    <w:rsid w:val="563799FB"/>
    <w:rsid w:val="569D82CA"/>
    <w:rsid w:val="56AD9AB6"/>
    <w:rsid w:val="56AE0448"/>
    <w:rsid w:val="56AFDBF8"/>
    <w:rsid w:val="56B261A1"/>
    <w:rsid w:val="56BD0714"/>
    <w:rsid w:val="56DE1A2A"/>
    <w:rsid w:val="56EEA403"/>
    <w:rsid w:val="56F1B340"/>
    <w:rsid w:val="57054089"/>
    <w:rsid w:val="57079612"/>
    <w:rsid w:val="5718999D"/>
    <w:rsid w:val="571B726B"/>
    <w:rsid w:val="572F6E43"/>
    <w:rsid w:val="57F7A002"/>
    <w:rsid w:val="582AFEF9"/>
    <w:rsid w:val="584106D2"/>
    <w:rsid w:val="589C791F"/>
    <w:rsid w:val="58CE8F9E"/>
    <w:rsid w:val="58DED522"/>
    <w:rsid w:val="58E2961D"/>
    <w:rsid w:val="58FB3015"/>
    <w:rsid w:val="5910F472"/>
    <w:rsid w:val="59246B3B"/>
    <w:rsid w:val="592E162C"/>
    <w:rsid w:val="59307AB2"/>
    <w:rsid w:val="593A22A4"/>
    <w:rsid w:val="594F69DA"/>
    <w:rsid w:val="5961BA5C"/>
    <w:rsid w:val="598FD663"/>
    <w:rsid w:val="599B8A2D"/>
    <w:rsid w:val="59C77BED"/>
    <w:rsid w:val="59CD5F5C"/>
    <w:rsid w:val="59D32B52"/>
    <w:rsid w:val="59EA9EBC"/>
    <w:rsid w:val="59EFECC4"/>
    <w:rsid w:val="59F84181"/>
    <w:rsid w:val="5A2CF4F8"/>
    <w:rsid w:val="5A2E2FB1"/>
    <w:rsid w:val="5A42BB61"/>
    <w:rsid w:val="5A51BC6C"/>
    <w:rsid w:val="5A661609"/>
    <w:rsid w:val="5A6C104D"/>
    <w:rsid w:val="5A6C4FFF"/>
    <w:rsid w:val="5A7429A0"/>
    <w:rsid w:val="5A7D6EF6"/>
    <w:rsid w:val="5AA30BB9"/>
    <w:rsid w:val="5ABC868B"/>
    <w:rsid w:val="5AC7C1BF"/>
    <w:rsid w:val="5AD5B2D8"/>
    <w:rsid w:val="5AEDEB73"/>
    <w:rsid w:val="5B1BBCE8"/>
    <w:rsid w:val="5B1C2470"/>
    <w:rsid w:val="5B1CAC8A"/>
    <w:rsid w:val="5B2B5593"/>
    <w:rsid w:val="5B2EC848"/>
    <w:rsid w:val="5B385A1F"/>
    <w:rsid w:val="5B72576B"/>
    <w:rsid w:val="5B806CCC"/>
    <w:rsid w:val="5BB7F20C"/>
    <w:rsid w:val="5BDA1117"/>
    <w:rsid w:val="5BE52B24"/>
    <w:rsid w:val="5C09BE01"/>
    <w:rsid w:val="5C1A2EB6"/>
    <w:rsid w:val="5C77501E"/>
    <w:rsid w:val="5C7B50B4"/>
    <w:rsid w:val="5CB4D982"/>
    <w:rsid w:val="5CF242CF"/>
    <w:rsid w:val="5CF28DFA"/>
    <w:rsid w:val="5D0543EA"/>
    <w:rsid w:val="5D232D1F"/>
    <w:rsid w:val="5D2A6CE9"/>
    <w:rsid w:val="5D342684"/>
    <w:rsid w:val="5D45EF76"/>
    <w:rsid w:val="5D45F216"/>
    <w:rsid w:val="5D4A748F"/>
    <w:rsid w:val="5D4C6243"/>
    <w:rsid w:val="5D629DA3"/>
    <w:rsid w:val="5D6690D4"/>
    <w:rsid w:val="5D994E9A"/>
    <w:rsid w:val="5DB6DB4F"/>
    <w:rsid w:val="5DE096EB"/>
    <w:rsid w:val="5DE5A167"/>
    <w:rsid w:val="5E13F3AD"/>
    <w:rsid w:val="5E2FCCBC"/>
    <w:rsid w:val="5E70E5AB"/>
    <w:rsid w:val="5E82D346"/>
    <w:rsid w:val="5E881B8E"/>
    <w:rsid w:val="5E8E56B4"/>
    <w:rsid w:val="5E91BFDA"/>
    <w:rsid w:val="5E9C7740"/>
    <w:rsid w:val="5EB144CC"/>
    <w:rsid w:val="5EE626CF"/>
    <w:rsid w:val="5EE6B0C1"/>
    <w:rsid w:val="5EED3CF5"/>
    <w:rsid w:val="5F223122"/>
    <w:rsid w:val="5F467161"/>
    <w:rsid w:val="5F48A2DF"/>
    <w:rsid w:val="5F4DFA10"/>
    <w:rsid w:val="5F4FDC12"/>
    <w:rsid w:val="5F614DB9"/>
    <w:rsid w:val="5F72A470"/>
    <w:rsid w:val="5FE94831"/>
    <w:rsid w:val="60228A71"/>
    <w:rsid w:val="6030A62E"/>
    <w:rsid w:val="604FE9E8"/>
    <w:rsid w:val="6054AD2A"/>
    <w:rsid w:val="60575E87"/>
    <w:rsid w:val="605813C4"/>
    <w:rsid w:val="60589DC0"/>
    <w:rsid w:val="605FE344"/>
    <w:rsid w:val="60636277"/>
    <w:rsid w:val="607F8174"/>
    <w:rsid w:val="6095D9A7"/>
    <w:rsid w:val="60B8F485"/>
    <w:rsid w:val="60BBC881"/>
    <w:rsid w:val="610F246F"/>
    <w:rsid w:val="61238C4D"/>
    <w:rsid w:val="6138919D"/>
    <w:rsid w:val="614D156A"/>
    <w:rsid w:val="6159A9CF"/>
    <w:rsid w:val="618D3ABE"/>
    <w:rsid w:val="6199353D"/>
    <w:rsid w:val="61A455AC"/>
    <w:rsid w:val="61AAE2A4"/>
    <w:rsid w:val="61AE4A93"/>
    <w:rsid w:val="61B6EE88"/>
    <w:rsid w:val="61BABBD2"/>
    <w:rsid w:val="61BC4C0F"/>
    <w:rsid w:val="61C45518"/>
    <w:rsid w:val="61CE5B8D"/>
    <w:rsid w:val="61D638AE"/>
    <w:rsid w:val="620D283F"/>
    <w:rsid w:val="6239768D"/>
    <w:rsid w:val="625C8E6A"/>
    <w:rsid w:val="6264E2BF"/>
    <w:rsid w:val="627352BD"/>
    <w:rsid w:val="62756AE4"/>
    <w:rsid w:val="62897652"/>
    <w:rsid w:val="628A1DF0"/>
    <w:rsid w:val="62A14074"/>
    <w:rsid w:val="62E6CAC5"/>
    <w:rsid w:val="62F84B05"/>
    <w:rsid w:val="6314A61B"/>
    <w:rsid w:val="635513B8"/>
    <w:rsid w:val="6357DA16"/>
    <w:rsid w:val="63C003BF"/>
    <w:rsid w:val="63CE559C"/>
    <w:rsid w:val="63F5A245"/>
    <w:rsid w:val="63F8D9C1"/>
    <w:rsid w:val="64377505"/>
    <w:rsid w:val="6437B007"/>
    <w:rsid w:val="6442421F"/>
    <w:rsid w:val="6468599A"/>
    <w:rsid w:val="6484C023"/>
    <w:rsid w:val="64961F91"/>
    <w:rsid w:val="64A03F1B"/>
    <w:rsid w:val="64C490DE"/>
    <w:rsid w:val="65089BC4"/>
    <w:rsid w:val="651F2B3D"/>
    <w:rsid w:val="651FFC4E"/>
    <w:rsid w:val="6524F8FE"/>
    <w:rsid w:val="6540A209"/>
    <w:rsid w:val="65466F41"/>
    <w:rsid w:val="656B72BB"/>
    <w:rsid w:val="656D2126"/>
    <w:rsid w:val="6598DA37"/>
    <w:rsid w:val="65ACE824"/>
    <w:rsid w:val="65BFC5B5"/>
    <w:rsid w:val="660CB1E6"/>
    <w:rsid w:val="662890A9"/>
    <w:rsid w:val="66673D01"/>
    <w:rsid w:val="668D1343"/>
    <w:rsid w:val="66AF2BE8"/>
    <w:rsid w:val="66B9683E"/>
    <w:rsid w:val="66B9C495"/>
    <w:rsid w:val="66F6E234"/>
    <w:rsid w:val="671EE116"/>
    <w:rsid w:val="671FB7FC"/>
    <w:rsid w:val="6742E134"/>
    <w:rsid w:val="6758484B"/>
    <w:rsid w:val="679DF48F"/>
    <w:rsid w:val="67C40A83"/>
    <w:rsid w:val="67CB719D"/>
    <w:rsid w:val="67D1DC5E"/>
    <w:rsid w:val="67DE3C0F"/>
    <w:rsid w:val="67F055A9"/>
    <w:rsid w:val="683C590A"/>
    <w:rsid w:val="684BFBC4"/>
    <w:rsid w:val="684D5C3A"/>
    <w:rsid w:val="685B53FD"/>
    <w:rsid w:val="68608566"/>
    <w:rsid w:val="68F2AD2E"/>
    <w:rsid w:val="691080A6"/>
    <w:rsid w:val="692134D8"/>
    <w:rsid w:val="69396D15"/>
    <w:rsid w:val="69683811"/>
    <w:rsid w:val="696882C2"/>
    <w:rsid w:val="698AC273"/>
    <w:rsid w:val="698DBB6F"/>
    <w:rsid w:val="69B5B909"/>
    <w:rsid w:val="69D0466C"/>
    <w:rsid w:val="69D2FEBF"/>
    <w:rsid w:val="69DC4B9A"/>
    <w:rsid w:val="69DD4547"/>
    <w:rsid w:val="69E57B02"/>
    <w:rsid w:val="69E838C1"/>
    <w:rsid w:val="6A1A906A"/>
    <w:rsid w:val="6A25EC67"/>
    <w:rsid w:val="6A35FF0C"/>
    <w:rsid w:val="6A8A2C6B"/>
    <w:rsid w:val="6A9E80AB"/>
    <w:rsid w:val="6AA88DB3"/>
    <w:rsid w:val="6AC7ECBD"/>
    <w:rsid w:val="6ADE0FB8"/>
    <w:rsid w:val="6AEE8C8C"/>
    <w:rsid w:val="6AFBDBFD"/>
    <w:rsid w:val="6B139B51"/>
    <w:rsid w:val="6B1C97D8"/>
    <w:rsid w:val="6B302848"/>
    <w:rsid w:val="6B39A7F1"/>
    <w:rsid w:val="6B500E67"/>
    <w:rsid w:val="6B66ABC4"/>
    <w:rsid w:val="6BB2E067"/>
    <w:rsid w:val="6BB6B506"/>
    <w:rsid w:val="6BD962E7"/>
    <w:rsid w:val="6BDDAE8B"/>
    <w:rsid w:val="6BE67255"/>
    <w:rsid w:val="6BF5D7A4"/>
    <w:rsid w:val="6BFFB3DE"/>
    <w:rsid w:val="6C0E9B71"/>
    <w:rsid w:val="6C3A2085"/>
    <w:rsid w:val="6C49F57B"/>
    <w:rsid w:val="6C548112"/>
    <w:rsid w:val="6C591B97"/>
    <w:rsid w:val="6C920E3C"/>
    <w:rsid w:val="6CC17C5A"/>
    <w:rsid w:val="6CC8B5D6"/>
    <w:rsid w:val="6CD2752E"/>
    <w:rsid w:val="6CD69739"/>
    <w:rsid w:val="6CDC7B92"/>
    <w:rsid w:val="6CEBE3A2"/>
    <w:rsid w:val="6CEF37BA"/>
    <w:rsid w:val="6D01B678"/>
    <w:rsid w:val="6D3B902B"/>
    <w:rsid w:val="6D452E6A"/>
    <w:rsid w:val="6D9795DE"/>
    <w:rsid w:val="6DA8888D"/>
    <w:rsid w:val="6DC9E5E6"/>
    <w:rsid w:val="6DD0D42A"/>
    <w:rsid w:val="6DD16723"/>
    <w:rsid w:val="6E12E7AE"/>
    <w:rsid w:val="6E210D14"/>
    <w:rsid w:val="6E304FF4"/>
    <w:rsid w:val="6E72BD3E"/>
    <w:rsid w:val="6E7D0474"/>
    <w:rsid w:val="6E8B1EEE"/>
    <w:rsid w:val="6E8EF426"/>
    <w:rsid w:val="6EB83634"/>
    <w:rsid w:val="6ECA28C3"/>
    <w:rsid w:val="6EE8529B"/>
    <w:rsid w:val="6EEB7D63"/>
    <w:rsid w:val="6EF10B08"/>
    <w:rsid w:val="6EF63BAC"/>
    <w:rsid w:val="6F1C68DF"/>
    <w:rsid w:val="6F52CC92"/>
    <w:rsid w:val="6FBB38B1"/>
    <w:rsid w:val="6FC3FAE3"/>
    <w:rsid w:val="700C932D"/>
    <w:rsid w:val="701708E4"/>
    <w:rsid w:val="702CB687"/>
    <w:rsid w:val="703CDB35"/>
    <w:rsid w:val="7046201C"/>
    <w:rsid w:val="706FB1B5"/>
    <w:rsid w:val="70DA3789"/>
    <w:rsid w:val="70EBEA7A"/>
    <w:rsid w:val="70EF3734"/>
    <w:rsid w:val="710AB6A1"/>
    <w:rsid w:val="7133FF89"/>
    <w:rsid w:val="713B8D64"/>
    <w:rsid w:val="713D3247"/>
    <w:rsid w:val="7161ECA1"/>
    <w:rsid w:val="716F909F"/>
    <w:rsid w:val="71BAE84B"/>
    <w:rsid w:val="71D8560B"/>
    <w:rsid w:val="71EBE535"/>
    <w:rsid w:val="71F323D3"/>
    <w:rsid w:val="720C9FCA"/>
    <w:rsid w:val="72134B0E"/>
    <w:rsid w:val="721EEFDE"/>
    <w:rsid w:val="7222C821"/>
    <w:rsid w:val="72486D33"/>
    <w:rsid w:val="7253B420"/>
    <w:rsid w:val="727451E8"/>
    <w:rsid w:val="72AF23E3"/>
    <w:rsid w:val="72B7327A"/>
    <w:rsid w:val="72DD5714"/>
    <w:rsid w:val="73716661"/>
    <w:rsid w:val="737DF0C5"/>
    <w:rsid w:val="73947263"/>
    <w:rsid w:val="73DBDD74"/>
    <w:rsid w:val="7404EFCB"/>
    <w:rsid w:val="740B784C"/>
    <w:rsid w:val="74154A54"/>
    <w:rsid w:val="744EC1BF"/>
    <w:rsid w:val="7477658A"/>
    <w:rsid w:val="74778B31"/>
    <w:rsid w:val="747F261F"/>
    <w:rsid w:val="74987CDE"/>
    <w:rsid w:val="74C2F27B"/>
    <w:rsid w:val="74C4E3D8"/>
    <w:rsid w:val="74C61A42"/>
    <w:rsid w:val="74CE7D7A"/>
    <w:rsid w:val="74D3736B"/>
    <w:rsid w:val="74DEE133"/>
    <w:rsid w:val="74F6C4CF"/>
    <w:rsid w:val="7501F388"/>
    <w:rsid w:val="7525053B"/>
    <w:rsid w:val="752ADD51"/>
    <w:rsid w:val="754B4CEA"/>
    <w:rsid w:val="756200A2"/>
    <w:rsid w:val="75801F3E"/>
    <w:rsid w:val="758BF286"/>
    <w:rsid w:val="758C8A7D"/>
    <w:rsid w:val="759F4BDF"/>
    <w:rsid w:val="75A80926"/>
    <w:rsid w:val="75CE133F"/>
    <w:rsid w:val="75CF48D4"/>
    <w:rsid w:val="75D5F5B3"/>
    <w:rsid w:val="75D7EB15"/>
    <w:rsid w:val="75E2C2A3"/>
    <w:rsid w:val="7610CE66"/>
    <w:rsid w:val="761EC664"/>
    <w:rsid w:val="762427A9"/>
    <w:rsid w:val="762543F2"/>
    <w:rsid w:val="7638BD94"/>
    <w:rsid w:val="7654F806"/>
    <w:rsid w:val="76930B95"/>
    <w:rsid w:val="76AE7D72"/>
    <w:rsid w:val="76AED073"/>
    <w:rsid w:val="76B103C4"/>
    <w:rsid w:val="76D5544D"/>
    <w:rsid w:val="770B3CC7"/>
    <w:rsid w:val="77121FAB"/>
    <w:rsid w:val="773D6735"/>
    <w:rsid w:val="773DB889"/>
    <w:rsid w:val="77411EAB"/>
    <w:rsid w:val="774B5D5B"/>
    <w:rsid w:val="776AC803"/>
    <w:rsid w:val="7789FA7F"/>
    <w:rsid w:val="778B7481"/>
    <w:rsid w:val="77A3F902"/>
    <w:rsid w:val="77AE5B6D"/>
    <w:rsid w:val="77E22701"/>
    <w:rsid w:val="7806C8D2"/>
    <w:rsid w:val="780D2B81"/>
    <w:rsid w:val="781AF028"/>
    <w:rsid w:val="78701EC6"/>
    <w:rsid w:val="7873E7C2"/>
    <w:rsid w:val="78C0AE89"/>
    <w:rsid w:val="7904CA34"/>
    <w:rsid w:val="790B9110"/>
    <w:rsid w:val="791B3F18"/>
    <w:rsid w:val="79576A0C"/>
    <w:rsid w:val="795B2E01"/>
    <w:rsid w:val="79BA0D99"/>
    <w:rsid w:val="79CB0BC7"/>
    <w:rsid w:val="79E15960"/>
    <w:rsid w:val="79F7141D"/>
    <w:rsid w:val="7A00C5A3"/>
    <w:rsid w:val="7A1C53ED"/>
    <w:rsid w:val="7A30D3C6"/>
    <w:rsid w:val="7A4FBF9A"/>
    <w:rsid w:val="7A65E11B"/>
    <w:rsid w:val="7A6B6A0F"/>
    <w:rsid w:val="7A7DE884"/>
    <w:rsid w:val="7A87C590"/>
    <w:rsid w:val="7A9B7146"/>
    <w:rsid w:val="7AA64797"/>
    <w:rsid w:val="7ACFB80E"/>
    <w:rsid w:val="7ADB8A8F"/>
    <w:rsid w:val="7AF20766"/>
    <w:rsid w:val="7AF310A9"/>
    <w:rsid w:val="7B19D611"/>
    <w:rsid w:val="7B1D0B5F"/>
    <w:rsid w:val="7B1EA64B"/>
    <w:rsid w:val="7B222E5A"/>
    <w:rsid w:val="7B344739"/>
    <w:rsid w:val="7B498D15"/>
    <w:rsid w:val="7B53C30C"/>
    <w:rsid w:val="7B55A229"/>
    <w:rsid w:val="7B735F0F"/>
    <w:rsid w:val="7B8DEBD9"/>
    <w:rsid w:val="7BA38720"/>
    <w:rsid w:val="7BB2A97B"/>
    <w:rsid w:val="7BB81518"/>
    <w:rsid w:val="7BBBA51B"/>
    <w:rsid w:val="7BC52367"/>
    <w:rsid w:val="7BFECFAF"/>
    <w:rsid w:val="7C10481E"/>
    <w:rsid w:val="7C1AB595"/>
    <w:rsid w:val="7C29F578"/>
    <w:rsid w:val="7C2A9A8B"/>
    <w:rsid w:val="7C754067"/>
    <w:rsid w:val="7C770840"/>
    <w:rsid w:val="7C946B33"/>
    <w:rsid w:val="7C9FA968"/>
    <w:rsid w:val="7C9FB818"/>
    <w:rsid w:val="7CA6DF18"/>
    <w:rsid w:val="7CADF79C"/>
    <w:rsid w:val="7CF98D9D"/>
    <w:rsid w:val="7D2C5A57"/>
    <w:rsid w:val="7D318034"/>
    <w:rsid w:val="7D322271"/>
    <w:rsid w:val="7D640F62"/>
    <w:rsid w:val="7D6D43DD"/>
    <w:rsid w:val="7D703EB0"/>
    <w:rsid w:val="7D80629F"/>
    <w:rsid w:val="7D89332D"/>
    <w:rsid w:val="7D959495"/>
    <w:rsid w:val="7DA07FB8"/>
    <w:rsid w:val="7DA2BB33"/>
    <w:rsid w:val="7DC4849B"/>
    <w:rsid w:val="7DDD3B19"/>
    <w:rsid w:val="7DE045DF"/>
    <w:rsid w:val="7E012581"/>
    <w:rsid w:val="7E19D70F"/>
    <w:rsid w:val="7E201CE8"/>
    <w:rsid w:val="7E6CD621"/>
    <w:rsid w:val="7E6D9CEB"/>
    <w:rsid w:val="7EA147AF"/>
    <w:rsid w:val="7EA3DDA9"/>
    <w:rsid w:val="7ED333B2"/>
    <w:rsid w:val="7F0CA721"/>
    <w:rsid w:val="7F2D1E90"/>
    <w:rsid w:val="7F2DAF03"/>
    <w:rsid w:val="7F3367FE"/>
    <w:rsid w:val="7F39901F"/>
    <w:rsid w:val="7F40798A"/>
    <w:rsid w:val="7F44BE42"/>
    <w:rsid w:val="7F5457CF"/>
    <w:rsid w:val="7F55581D"/>
    <w:rsid w:val="7F6AF0A3"/>
    <w:rsid w:val="7F966B6D"/>
    <w:rsid w:val="7FE1BAA8"/>
    <w:rsid w:val="7FEEF72D"/>
    <w:rsid w:val="7FF96200"/>
    <w:rsid w:val="7FF96E0E"/>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658E2D3D"/>
  <w15:docId w15:val="{674D5035-158F-4D85-8B3F-1CB783E2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spacing w:before="125"/>
      <w:ind w:left="2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1"/>
    <w:qFormat/>
    <w:pPr>
      <w:spacing w:before="120"/>
      <w:ind w:left="1257" w:hanging="28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7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456"/>
    <w:rPr>
      <w:rFonts w:ascii="Segoe UI" w:eastAsia="Times New Roman" w:hAnsi="Segoe UI" w:cs="Segoe UI"/>
      <w:sz w:val="18"/>
      <w:szCs w:val="18"/>
      <w:lang w:val="lv-LV"/>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lv-LV"/>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rsid w:val="00E54A91"/>
    <w:rPr>
      <w:sz w:val="20"/>
      <w:szCs w:val="20"/>
    </w:rPr>
  </w:style>
  <w:style w:type="character" w:customStyle="1" w:styleId="EndnoteTextChar">
    <w:name w:val="Endnote Text Char"/>
    <w:basedOn w:val="DefaultParagraphFont"/>
    <w:link w:val="EndnoteText"/>
    <w:uiPriority w:val="99"/>
    <w:semiHidden/>
    <w:rsid w:val="00E54A91"/>
    <w:rPr>
      <w:rFonts w:ascii="Times New Roman" w:eastAsia="Times New Roman" w:hAnsi="Times New Roman" w:cs="Times New Roman"/>
      <w:sz w:val="20"/>
      <w:szCs w:val="20"/>
      <w:lang w:val="lv-LV"/>
    </w:rPr>
  </w:style>
  <w:style w:type="character" w:styleId="EndnoteReference">
    <w:name w:val="endnote reference"/>
    <w:basedOn w:val="DefaultParagraphFont"/>
    <w:uiPriority w:val="99"/>
    <w:semiHidden/>
    <w:unhideWhenUsed/>
    <w:rsid w:val="00E54A91"/>
    <w:rPr>
      <w:vertAlign w:val="superscript"/>
    </w:rPr>
  </w:style>
  <w:style w:type="paragraph" w:styleId="FootnoteText">
    <w:name w:val="footnote text"/>
    <w:basedOn w:val="Normal"/>
    <w:link w:val="FootnoteTextChar"/>
    <w:uiPriority w:val="99"/>
    <w:semiHidden/>
    <w:unhideWhenUsed/>
    <w:rsid w:val="00E54A91"/>
    <w:rPr>
      <w:sz w:val="20"/>
      <w:szCs w:val="20"/>
    </w:rPr>
  </w:style>
  <w:style w:type="character" w:customStyle="1" w:styleId="FootnoteTextChar">
    <w:name w:val="Footnote Text Char"/>
    <w:basedOn w:val="DefaultParagraphFont"/>
    <w:link w:val="FootnoteText"/>
    <w:uiPriority w:val="99"/>
    <w:semiHidden/>
    <w:rsid w:val="00E54A91"/>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E54A91"/>
    <w:rPr>
      <w:vertAlign w:val="superscript"/>
    </w:rPr>
  </w:style>
  <w:style w:type="character" w:customStyle="1" w:styleId="normaltextrun">
    <w:name w:val="normaltextrun"/>
    <w:basedOn w:val="DefaultParagraphFont"/>
    <w:rsid w:val="001435C8"/>
  </w:style>
  <w:style w:type="paragraph" w:styleId="Revision">
    <w:name w:val="Revision"/>
    <w:hidden/>
    <w:uiPriority w:val="99"/>
    <w:semiHidden/>
    <w:rsid w:val="00D11351"/>
    <w:pPr>
      <w:widowControl/>
      <w:autoSpaceDE/>
      <w:autoSpaceDN/>
    </w:pPr>
    <w:rPr>
      <w:rFonts w:ascii="Times New Roman" w:eastAsia="Times New Roman" w:hAnsi="Times New Roman" w:cs="Times New Roman"/>
      <w:lang w:val="lv-LV"/>
    </w:rPr>
  </w:style>
  <w:style w:type="paragraph" w:styleId="CommentSubject">
    <w:name w:val="annotation subject"/>
    <w:basedOn w:val="CommentText"/>
    <w:next w:val="CommentText"/>
    <w:link w:val="CommentSubjectChar"/>
    <w:uiPriority w:val="99"/>
    <w:semiHidden/>
    <w:unhideWhenUsed/>
    <w:rsid w:val="00784A99"/>
    <w:rPr>
      <w:b/>
      <w:bCs/>
    </w:rPr>
  </w:style>
  <w:style w:type="character" w:customStyle="1" w:styleId="CommentSubjectChar">
    <w:name w:val="Comment Subject Char"/>
    <w:basedOn w:val="CommentTextChar"/>
    <w:link w:val="CommentSubject"/>
    <w:uiPriority w:val="99"/>
    <w:semiHidden/>
    <w:rsid w:val="00784A99"/>
    <w:rPr>
      <w:rFonts w:ascii="Times New Roman" w:eastAsia="Times New Roman" w:hAnsi="Times New Roman" w:cs="Times New Roman"/>
      <w:b/>
      <w:bCs/>
      <w:sz w:val="20"/>
      <w:szCs w:val="20"/>
      <w:lang w:val="lv-LV"/>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4FB5D2A"/>
    <w:pPr>
      <w:tabs>
        <w:tab w:val="center" w:pos="4680"/>
        <w:tab w:val="right" w:pos="9360"/>
      </w:tabs>
    </w:pPr>
  </w:style>
  <w:style w:type="paragraph" w:styleId="NoSpacing">
    <w:name w:val="No Spacing"/>
    <w:uiPriority w:val="1"/>
    <w:qFormat/>
    <w:rsid w:val="14FB5D2A"/>
  </w:style>
  <w:style w:type="character" w:styleId="Hyperlink">
    <w:name w:val="Hyperlink"/>
    <w:basedOn w:val="DefaultParagraphFont"/>
    <w:uiPriority w:val="99"/>
    <w:unhideWhenUsed/>
    <w:rsid w:val="14FB5D2A"/>
    <w:rPr>
      <w:color w:val="0000FF"/>
      <w:u w:val="single"/>
    </w:rPr>
  </w:style>
  <w:style w:type="paragraph" w:styleId="Footer">
    <w:name w:val="footer"/>
    <w:basedOn w:val="Normal"/>
    <w:link w:val="FooterChar"/>
    <w:uiPriority w:val="99"/>
    <w:unhideWhenUsed/>
    <w:rsid w:val="00113569"/>
    <w:pPr>
      <w:tabs>
        <w:tab w:val="center" w:pos="4680"/>
        <w:tab w:val="right" w:pos="9360"/>
      </w:tabs>
    </w:pPr>
  </w:style>
  <w:style w:type="character" w:customStyle="1" w:styleId="FooterChar">
    <w:name w:val="Footer Char"/>
    <w:basedOn w:val="DefaultParagraphFont"/>
    <w:link w:val="Footer"/>
    <w:uiPriority w:val="99"/>
    <w:rsid w:val="00113569"/>
    <w:rPr>
      <w:rFonts w:ascii="Times New Roman" w:eastAsia="Times New Roman" w:hAnsi="Times New Roman" w:cs="Times New Roman"/>
      <w:lang w:val="lv-LV"/>
    </w:rPr>
  </w:style>
  <w:style w:type="character" w:styleId="PageNumber">
    <w:name w:val="page number"/>
    <w:basedOn w:val="DefaultParagraphFont"/>
    <w:uiPriority w:val="99"/>
    <w:semiHidden/>
    <w:unhideWhenUsed/>
    <w:rsid w:val="0059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969C3AFE90BE04DAD681C79AB3DDAAD" ma:contentTypeVersion="14" ma:contentTypeDescription="Izveidot jaunu dokumentu." ma:contentTypeScope="" ma:versionID="2167f9a89d2a09c0b9cd64c2ce0cecbc">
  <xsd:schema xmlns:xsd="http://www.w3.org/2001/XMLSchema" xmlns:xs="http://www.w3.org/2001/XMLSchema" xmlns:p="http://schemas.microsoft.com/office/2006/metadata/properties" xmlns:ns3="f6c719d8-bc6b-4dc9-9576-4093bac88062" xmlns:ns4="87481824-0510-4c17-bfef-4b2176cff461" targetNamespace="http://schemas.microsoft.com/office/2006/metadata/properties" ma:root="true" ma:fieldsID="07b1cc261b5b292e20b39b4eea08931a" ns3:_="" ns4:_="">
    <xsd:import namespace="f6c719d8-bc6b-4dc9-9576-4093bac88062"/>
    <xsd:import namespace="87481824-0510-4c17-bfef-4b2176cff4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719d8-bc6b-4dc9-9576-4093bac88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1824-0510-4c17-bfef-4b2176cff461"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6c719d8-bc6b-4dc9-9576-4093bac88062" xsi:nil="true"/>
  </documentManagement>
</p:properties>
</file>

<file path=customXml/itemProps1.xml><?xml version="1.0" encoding="utf-8"?>
<ds:datastoreItem xmlns:ds="http://schemas.openxmlformats.org/officeDocument/2006/customXml" ds:itemID="{484E0D2A-A4A0-4FB9-8903-472335B2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719d8-bc6b-4dc9-9576-4093bac88062"/>
    <ds:schemaRef ds:uri="87481824-0510-4c17-bfef-4b2176cf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7F2CD-0BC2-421A-808E-EC2F2BEBDB38}">
  <ds:schemaRefs>
    <ds:schemaRef ds:uri="http://schemas.microsoft.com/sharepoint/v3/contenttype/forms"/>
  </ds:schemaRefs>
</ds:datastoreItem>
</file>

<file path=customXml/itemProps3.xml><?xml version="1.0" encoding="utf-8"?>
<ds:datastoreItem xmlns:ds="http://schemas.openxmlformats.org/officeDocument/2006/customXml" ds:itemID="{253D7D50-9D70-4F3E-8F42-EBAD52588FCD}">
  <ds:schemaRefs>
    <ds:schemaRef ds:uri="http://schemas.openxmlformats.org/officeDocument/2006/bibliography"/>
  </ds:schemaRefs>
</ds:datastoreItem>
</file>

<file path=customXml/itemProps4.xml><?xml version="1.0" encoding="utf-8"?>
<ds:datastoreItem xmlns:ds="http://schemas.openxmlformats.org/officeDocument/2006/customXml" ds:itemID="{C4D54AD2-35C3-4A78-93C0-B627F6B14794}">
  <ds:schemaRefs>
    <ds:schemaRef ds:uri="http://schemas.microsoft.com/office/2006/metadata/properties"/>
    <ds:schemaRef ds:uri="http://schemas.microsoft.com/office/infopath/2007/PartnerControls"/>
    <ds:schemaRef ds:uri="f6c719d8-bc6b-4dc9-9576-4093bac8806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padotībā esošās iestādes</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Šiliņa</dc:creator>
  <cp:lastModifiedBy>Vilnis Pērkons</cp:lastModifiedBy>
  <cp:revision>3</cp:revision>
  <cp:lastPrinted>2024-01-09T00:02:00Z</cp:lastPrinted>
  <dcterms:created xsi:type="dcterms:W3CDTF">2025-10-24T13:33:00Z</dcterms:created>
  <dcterms:modified xsi:type="dcterms:W3CDTF">2025-10-24T13:35:00Z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0x0101007969C3AFE90BE04DAD681C79AB3DDAAD</vt:lpwstr>
  </property>
  <property fmtid="{D5CDD505-2E9C-101B-9397-08002B2CF9AE}" pid="3" name="Created">
    <vt:filetime>2020-03-20T00:00:00Z</vt:filetime>
  </property>
  <property fmtid="{D5CDD505-2E9C-101B-9397-08002B2CF9AE}" pid="4" name="Creator">
    <vt:lpwstr>Microsoft® Word 2013</vt:lpwstr>
  </property>
  <property fmtid="{D5CDD505-2E9C-101B-9397-08002B2CF9AE}" pid="5" name="LastSaved">
    <vt:filetime>2023-01-10T00:00:00Z</vt:filetime>
  </property>
</Properties>
</file>